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0CE" w:rsidRPr="008C2F0D" w:rsidRDefault="00CD1471" w:rsidP="00CD1471">
      <w:pPr>
        <w:jc w:val="center"/>
        <w:rPr>
          <w:b/>
        </w:rPr>
      </w:pPr>
      <w:r w:rsidRPr="008C2F0D">
        <w:rPr>
          <w:b/>
        </w:rPr>
        <w:t>Introduction to Cell Biology</w:t>
      </w:r>
    </w:p>
    <w:p w:rsidR="008C2F0D" w:rsidRDefault="008C2F0D" w:rsidP="008C2F0D">
      <w:pPr>
        <w:pStyle w:val="ListParagraph"/>
        <w:ind w:left="1077" w:firstLine="0"/>
      </w:pPr>
      <w:r>
        <w:t>What is a Cell?</w:t>
      </w:r>
    </w:p>
    <w:p w:rsidR="008C2F0D" w:rsidRPr="008C2F0D" w:rsidRDefault="008C2F0D" w:rsidP="008C2F0D">
      <w:pPr>
        <w:pStyle w:val="ListParagraph"/>
        <w:numPr>
          <w:ilvl w:val="0"/>
          <w:numId w:val="1"/>
        </w:numPr>
      </w:pPr>
      <w:r w:rsidRPr="008C2F0D">
        <w:t>Fundamental unit of life</w:t>
      </w:r>
    </w:p>
    <w:p w:rsidR="008C2F0D" w:rsidRPr="008C2F0D" w:rsidRDefault="008C2F0D" w:rsidP="008C2F0D">
      <w:pPr>
        <w:pStyle w:val="ListParagraph"/>
        <w:numPr>
          <w:ilvl w:val="1"/>
          <w:numId w:val="1"/>
        </w:numPr>
      </w:pPr>
      <w:r w:rsidRPr="008C2F0D">
        <w:t xml:space="preserve">Every organism either consists of cells </w:t>
      </w:r>
      <w:r w:rsidRPr="008C2F0D">
        <w:br/>
        <w:t>or is itself a single cell</w:t>
      </w:r>
    </w:p>
    <w:p w:rsidR="008C2F0D" w:rsidRPr="008C2F0D" w:rsidRDefault="008C2F0D" w:rsidP="008C2F0D">
      <w:pPr>
        <w:pStyle w:val="ListParagraph"/>
        <w:numPr>
          <w:ilvl w:val="0"/>
          <w:numId w:val="1"/>
        </w:numPr>
      </w:pPr>
      <w:r w:rsidRPr="008C2F0D">
        <w:t>Cell Theory</w:t>
      </w:r>
    </w:p>
    <w:p w:rsidR="008C2F0D" w:rsidRPr="008C2F0D" w:rsidRDefault="008C2F0D" w:rsidP="008C2F0D">
      <w:pPr>
        <w:pStyle w:val="ListParagraph"/>
        <w:numPr>
          <w:ilvl w:val="1"/>
          <w:numId w:val="1"/>
        </w:numPr>
      </w:pPr>
      <w:r w:rsidRPr="008C2F0D">
        <w:t>I. All organisms consist of one or more cells</w:t>
      </w:r>
    </w:p>
    <w:p w:rsidR="008C2F0D" w:rsidRPr="008C2F0D" w:rsidRDefault="008C2F0D" w:rsidP="008C2F0D">
      <w:pPr>
        <w:pStyle w:val="ListParagraph"/>
        <w:numPr>
          <w:ilvl w:val="1"/>
          <w:numId w:val="1"/>
        </w:numPr>
      </w:pPr>
      <w:r w:rsidRPr="008C2F0D">
        <w:t xml:space="preserve">II. The cell is the basic unit of structure for </w:t>
      </w:r>
      <w:r w:rsidRPr="008C2F0D">
        <w:br/>
        <w:t>all organisms</w:t>
      </w:r>
    </w:p>
    <w:p w:rsidR="008C2F0D" w:rsidRPr="008C2F0D" w:rsidRDefault="008C2F0D" w:rsidP="008C2F0D">
      <w:pPr>
        <w:pStyle w:val="ListParagraph"/>
        <w:numPr>
          <w:ilvl w:val="2"/>
          <w:numId w:val="1"/>
        </w:numPr>
      </w:pPr>
      <w:r w:rsidRPr="008C2F0D">
        <w:t>Theodor Schwann,1839 (Matthias Schleiden, 1838)</w:t>
      </w:r>
    </w:p>
    <w:p w:rsidR="008C2F0D" w:rsidRPr="008C2F0D" w:rsidRDefault="008C2F0D" w:rsidP="008C2F0D">
      <w:pPr>
        <w:pStyle w:val="ListParagraph"/>
        <w:numPr>
          <w:ilvl w:val="1"/>
          <w:numId w:val="1"/>
        </w:numPr>
      </w:pPr>
      <w:r w:rsidRPr="008C2F0D">
        <w:t>III. All cells arise only from pre-existing cells (i.e. the cell is the basic unit of reproduction)</w:t>
      </w:r>
    </w:p>
    <w:p w:rsidR="008C2F0D" w:rsidRDefault="008C2F0D" w:rsidP="008C2F0D">
      <w:pPr>
        <w:pStyle w:val="ListParagraph"/>
        <w:numPr>
          <w:ilvl w:val="2"/>
          <w:numId w:val="1"/>
        </w:numPr>
      </w:pPr>
      <w:r w:rsidRPr="008C2F0D">
        <w:t>Rudolf Virchow, 1855</w:t>
      </w:r>
    </w:p>
    <w:p w:rsidR="008C2F0D" w:rsidRDefault="008C2F0D" w:rsidP="008C2F0D">
      <w:pPr>
        <w:pStyle w:val="ListParagraph"/>
        <w:numPr>
          <w:ilvl w:val="0"/>
          <w:numId w:val="1"/>
        </w:numPr>
      </w:pPr>
      <w:r>
        <w:t>Structure on which life is based</w:t>
      </w:r>
    </w:p>
    <w:p w:rsidR="008C2F0D" w:rsidRDefault="008C2F0D" w:rsidP="008C2F0D">
      <w:pPr>
        <w:pStyle w:val="ListParagraph"/>
        <w:numPr>
          <w:ilvl w:val="0"/>
          <w:numId w:val="1"/>
        </w:numPr>
      </w:pPr>
      <w:r>
        <w:t>Reproductive and structural unit of life</w:t>
      </w:r>
    </w:p>
    <w:p w:rsidR="008C2F0D" w:rsidRDefault="008C2F0D" w:rsidP="008C2F0D">
      <w:pPr>
        <w:pStyle w:val="ListParagraph"/>
        <w:numPr>
          <w:ilvl w:val="0"/>
          <w:numId w:val="1"/>
        </w:numPr>
      </w:pPr>
      <w:r>
        <w:t>Simplest forms are solitary cells</w:t>
      </w:r>
    </w:p>
    <w:p w:rsidR="008C2F0D" w:rsidRPr="008C2F0D" w:rsidRDefault="008C2F0D" w:rsidP="008C2F0D">
      <w:pPr>
        <w:pStyle w:val="ListParagraph"/>
        <w:numPr>
          <w:ilvl w:val="0"/>
          <w:numId w:val="1"/>
        </w:numPr>
      </w:pPr>
      <w:r w:rsidRPr="008C2F0D">
        <w:t>All cells share basic structural, functional and chemical properties</w:t>
      </w:r>
    </w:p>
    <w:p w:rsidR="00000000" w:rsidRPr="008C2F0D" w:rsidRDefault="0020688D" w:rsidP="008C2F0D">
      <w:pPr>
        <w:pStyle w:val="ListParagraph"/>
        <w:numPr>
          <w:ilvl w:val="0"/>
          <w:numId w:val="1"/>
        </w:numPr>
      </w:pPr>
      <w:r w:rsidRPr="008C2F0D">
        <w:rPr>
          <w:bCs/>
        </w:rPr>
        <w:t xml:space="preserve">Can one speak of </w:t>
      </w:r>
      <w:r w:rsidRPr="008C2F0D">
        <w:rPr>
          <w:bCs/>
          <w:i/>
          <w:iCs/>
        </w:rPr>
        <w:t>the</w:t>
      </w:r>
      <w:r w:rsidRPr="008C2F0D">
        <w:rPr>
          <w:bCs/>
        </w:rPr>
        <w:t xml:space="preserve"> cell? </w:t>
      </w:r>
    </w:p>
    <w:p w:rsidR="00000000" w:rsidRPr="008C2F0D" w:rsidRDefault="0020688D" w:rsidP="008C2F0D">
      <w:pPr>
        <w:pStyle w:val="ListParagraph"/>
        <w:numPr>
          <w:ilvl w:val="1"/>
          <w:numId w:val="1"/>
        </w:numPr>
      </w:pPr>
      <w:r w:rsidRPr="008C2F0D">
        <w:rPr>
          <w:bCs/>
        </w:rPr>
        <w:t xml:space="preserve">Enormous </w:t>
      </w:r>
      <w:r w:rsidRPr="008C2F0D">
        <w:rPr>
          <w:bCs/>
        </w:rPr>
        <w:t>diversity</w:t>
      </w:r>
      <w:r w:rsidRPr="008C2F0D">
        <w:rPr>
          <w:bCs/>
        </w:rPr>
        <w:t xml:space="preserve"> </w:t>
      </w:r>
      <w:r w:rsidRPr="008C2F0D">
        <w:rPr>
          <w:bCs/>
        </w:rPr>
        <w:t>in form, function and size</w:t>
      </w:r>
    </w:p>
    <w:p w:rsidR="00000000" w:rsidRPr="008C2F0D" w:rsidRDefault="0020688D" w:rsidP="008C2F0D">
      <w:pPr>
        <w:pStyle w:val="ListParagraph"/>
        <w:numPr>
          <w:ilvl w:val="1"/>
          <w:numId w:val="1"/>
        </w:numPr>
      </w:pPr>
      <w:r w:rsidRPr="008C2F0D">
        <w:rPr>
          <w:bCs/>
        </w:rPr>
        <w:t>Similar basic chemistry (</w:t>
      </w:r>
      <w:r w:rsidRPr="008C2F0D">
        <w:rPr>
          <w:bCs/>
        </w:rPr>
        <w:t>unity</w:t>
      </w:r>
      <w:r w:rsidRPr="008C2F0D">
        <w:rPr>
          <w:bCs/>
        </w:rPr>
        <w:t>)</w:t>
      </w:r>
    </w:p>
    <w:p w:rsidR="00000000" w:rsidRPr="008C2F0D" w:rsidRDefault="0020688D" w:rsidP="008C2F0D">
      <w:pPr>
        <w:pStyle w:val="ListParagraph"/>
        <w:numPr>
          <w:ilvl w:val="2"/>
          <w:numId w:val="1"/>
        </w:numPr>
      </w:pPr>
      <w:r w:rsidRPr="008C2F0D">
        <w:rPr>
          <w:bCs/>
        </w:rPr>
        <w:t>Similar chemical composition</w:t>
      </w:r>
    </w:p>
    <w:p w:rsidR="00000000" w:rsidRPr="008C2F0D" w:rsidRDefault="0020688D" w:rsidP="008C2F0D">
      <w:pPr>
        <w:pStyle w:val="ListParagraph"/>
        <w:numPr>
          <w:ilvl w:val="2"/>
          <w:numId w:val="1"/>
        </w:numPr>
      </w:pPr>
      <w:r w:rsidRPr="008C2F0D">
        <w:rPr>
          <w:bCs/>
        </w:rPr>
        <w:t>Metabolism</w:t>
      </w:r>
    </w:p>
    <w:p w:rsidR="00000000" w:rsidRPr="008C2F0D" w:rsidRDefault="0020688D" w:rsidP="008C2F0D">
      <w:pPr>
        <w:pStyle w:val="ListParagraph"/>
        <w:numPr>
          <w:ilvl w:val="2"/>
          <w:numId w:val="1"/>
        </w:numPr>
      </w:pPr>
      <w:r w:rsidRPr="008C2F0D">
        <w:rPr>
          <w:bCs/>
        </w:rPr>
        <w:t>Use of ATP as the cellular energy currency</w:t>
      </w:r>
    </w:p>
    <w:p w:rsidR="008C2F0D" w:rsidRDefault="0020688D" w:rsidP="008C2F0D">
      <w:pPr>
        <w:pStyle w:val="ListParagraph"/>
        <w:numPr>
          <w:ilvl w:val="2"/>
          <w:numId w:val="1"/>
        </w:numPr>
      </w:pPr>
      <w:r w:rsidRPr="008C2F0D">
        <w:rPr>
          <w:bCs/>
        </w:rPr>
        <w:t>Use of DNA for genetic information</w:t>
      </w:r>
    </w:p>
    <w:p w:rsidR="008C2F0D" w:rsidRDefault="008C2F0D" w:rsidP="008C2F0D">
      <w:pPr>
        <w:pStyle w:val="ListParagraph"/>
        <w:numPr>
          <w:ilvl w:val="1"/>
          <w:numId w:val="1"/>
        </w:numPr>
      </w:pPr>
      <w:r>
        <w:t>High degree of diversity</w:t>
      </w:r>
    </w:p>
    <w:p w:rsidR="008C2F0D" w:rsidRDefault="008C2F0D" w:rsidP="008C2F0D">
      <w:pPr>
        <w:pStyle w:val="ListParagraph"/>
        <w:numPr>
          <w:ilvl w:val="0"/>
          <w:numId w:val="1"/>
        </w:numPr>
      </w:pPr>
      <w:r>
        <w:t>Single celled organisms have to be able to carry out all functions wherea</w:t>
      </w:r>
      <w:r w:rsidR="0020688D">
        <w:t>s</w:t>
      </w:r>
      <w:r>
        <w:t xml:space="preserve"> in multicellular organisms a particular cell may have a certain function</w:t>
      </w:r>
    </w:p>
    <w:p w:rsidR="008C2F0D" w:rsidRDefault="008C2F0D" w:rsidP="008C2F0D">
      <w:pPr>
        <w:pStyle w:val="ListParagraph"/>
        <w:numPr>
          <w:ilvl w:val="0"/>
          <w:numId w:val="1"/>
        </w:numPr>
      </w:pPr>
      <w:r>
        <w:t>Sometimes shape reflects the cell’s function</w:t>
      </w:r>
    </w:p>
    <w:p w:rsidR="008C2F0D" w:rsidRDefault="008C2F0D" w:rsidP="008C2F0D">
      <w:pPr>
        <w:pStyle w:val="ListParagraph"/>
        <w:numPr>
          <w:ilvl w:val="0"/>
          <w:numId w:val="1"/>
        </w:numPr>
      </w:pPr>
      <w:r>
        <w:t>Use some amino acids to generate proteins</w:t>
      </w:r>
    </w:p>
    <w:p w:rsidR="008C2F0D" w:rsidRDefault="008C2F0D" w:rsidP="008C2F0D">
      <w:pPr>
        <w:pStyle w:val="ListParagraph"/>
        <w:numPr>
          <w:ilvl w:val="0"/>
          <w:numId w:val="1"/>
        </w:numPr>
      </w:pPr>
      <w:r>
        <w:t>Most capable to oxidizing sugars to make ATP</w:t>
      </w:r>
    </w:p>
    <w:p w:rsidR="00000000" w:rsidRPr="008C2F0D" w:rsidRDefault="0020688D" w:rsidP="008C2F0D">
      <w:pPr>
        <w:pStyle w:val="ListParagraph"/>
        <w:numPr>
          <w:ilvl w:val="0"/>
          <w:numId w:val="1"/>
        </w:numPr>
      </w:pPr>
      <w:r w:rsidRPr="008C2F0D">
        <w:rPr>
          <w:bCs/>
        </w:rPr>
        <w:t>Size matters!</w:t>
      </w:r>
    </w:p>
    <w:p w:rsidR="00000000" w:rsidRPr="008C2F0D" w:rsidRDefault="0020688D" w:rsidP="008C2F0D">
      <w:pPr>
        <w:pStyle w:val="ListParagraph"/>
        <w:numPr>
          <w:ilvl w:val="1"/>
          <w:numId w:val="1"/>
        </w:numPr>
      </w:pPr>
      <w:r w:rsidRPr="008C2F0D">
        <w:rPr>
          <w:bCs/>
        </w:rPr>
        <w:t>Units relevant to cell biology</w:t>
      </w:r>
    </w:p>
    <w:p w:rsidR="00000000" w:rsidRPr="008C2F0D" w:rsidRDefault="0020688D" w:rsidP="008C2F0D">
      <w:pPr>
        <w:pStyle w:val="ListParagraph"/>
        <w:numPr>
          <w:ilvl w:val="2"/>
          <w:numId w:val="1"/>
        </w:numPr>
      </w:pPr>
      <w:r w:rsidRPr="008C2F0D">
        <w:rPr>
          <w:bCs/>
        </w:rPr>
        <w:t>1 µm = 10</w:t>
      </w:r>
      <w:r w:rsidRPr="008C2F0D">
        <w:rPr>
          <w:bCs/>
          <w:vertAlign w:val="superscript"/>
        </w:rPr>
        <w:t>-6</w:t>
      </w:r>
      <w:r w:rsidRPr="008C2F0D">
        <w:rPr>
          <w:bCs/>
        </w:rPr>
        <w:t xml:space="preserve"> m</w:t>
      </w:r>
    </w:p>
    <w:p w:rsidR="00000000" w:rsidRPr="008C2F0D" w:rsidRDefault="0020688D" w:rsidP="008C2F0D">
      <w:pPr>
        <w:pStyle w:val="ListParagraph"/>
        <w:numPr>
          <w:ilvl w:val="2"/>
          <w:numId w:val="1"/>
        </w:numPr>
      </w:pPr>
      <w:r w:rsidRPr="008C2F0D">
        <w:rPr>
          <w:bCs/>
        </w:rPr>
        <w:t>1 nm = 10</w:t>
      </w:r>
      <w:r w:rsidRPr="008C2F0D">
        <w:rPr>
          <w:bCs/>
          <w:vertAlign w:val="superscript"/>
        </w:rPr>
        <w:t>-9</w:t>
      </w:r>
      <w:r w:rsidRPr="008C2F0D">
        <w:rPr>
          <w:bCs/>
        </w:rPr>
        <w:t xml:space="preserve"> m</w:t>
      </w:r>
    </w:p>
    <w:p w:rsidR="00000000" w:rsidRPr="008C2F0D" w:rsidRDefault="0020688D" w:rsidP="008C2F0D">
      <w:pPr>
        <w:pStyle w:val="ListParagraph"/>
        <w:numPr>
          <w:ilvl w:val="2"/>
          <w:numId w:val="1"/>
        </w:numPr>
      </w:pPr>
      <w:r w:rsidRPr="008C2F0D">
        <w:rPr>
          <w:bCs/>
        </w:rPr>
        <w:t>1 Å = 10</w:t>
      </w:r>
      <w:r w:rsidRPr="008C2F0D">
        <w:rPr>
          <w:bCs/>
          <w:vertAlign w:val="superscript"/>
        </w:rPr>
        <w:t>-10</w:t>
      </w:r>
      <w:r w:rsidRPr="008C2F0D">
        <w:rPr>
          <w:bCs/>
        </w:rPr>
        <w:t xml:space="preserve"> m = 0.1 nm </w:t>
      </w:r>
    </w:p>
    <w:p w:rsidR="00000000" w:rsidRPr="008C2F0D" w:rsidRDefault="0020688D" w:rsidP="008C2F0D">
      <w:pPr>
        <w:pStyle w:val="ListParagraph"/>
        <w:numPr>
          <w:ilvl w:val="1"/>
          <w:numId w:val="1"/>
        </w:numPr>
      </w:pPr>
      <w:r w:rsidRPr="008C2F0D">
        <w:rPr>
          <w:bCs/>
        </w:rPr>
        <w:t>Cells are small</w:t>
      </w:r>
    </w:p>
    <w:p w:rsidR="00000000" w:rsidRPr="008C2F0D" w:rsidRDefault="0020688D" w:rsidP="008C2F0D">
      <w:pPr>
        <w:pStyle w:val="ListParagraph"/>
        <w:numPr>
          <w:ilvl w:val="2"/>
          <w:numId w:val="1"/>
        </w:numPr>
      </w:pPr>
      <w:r w:rsidRPr="008C2F0D">
        <w:rPr>
          <w:bCs/>
        </w:rPr>
        <w:t>‘typical’ prokaryote 1 – 5 µm</w:t>
      </w:r>
    </w:p>
    <w:p w:rsidR="00000000" w:rsidRPr="008C2F0D" w:rsidRDefault="0020688D" w:rsidP="008C2F0D">
      <w:pPr>
        <w:pStyle w:val="ListParagraph"/>
        <w:numPr>
          <w:ilvl w:val="2"/>
          <w:numId w:val="1"/>
        </w:numPr>
      </w:pPr>
      <w:r w:rsidRPr="008C2F0D">
        <w:rPr>
          <w:bCs/>
        </w:rPr>
        <w:t>‘typical’ eukaryote 10 – 30 µm</w:t>
      </w:r>
    </w:p>
    <w:p w:rsidR="00000000" w:rsidRPr="008C2F0D" w:rsidRDefault="0020688D" w:rsidP="008C2F0D">
      <w:pPr>
        <w:pStyle w:val="ListParagraph"/>
        <w:numPr>
          <w:ilvl w:val="1"/>
          <w:numId w:val="1"/>
        </w:numPr>
      </w:pPr>
      <w:r w:rsidRPr="008C2F0D">
        <w:rPr>
          <w:bCs/>
        </w:rPr>
        <w:t xml:space="preserve">Why are cells small? </w:t>
      </w:r>
    </w:p>
    <w:p w:rsidR="008C2F0D" w:rsidRDefault="008C2F0D" w:rsidP="008C2F0D">
      <w:pPr>
        <w:pStyle w:val="ListParagraph"/>
        <w:numPr>
          <w:ilvl w:val="2"/>
          <w:numId w:val="1"/>
        </w:numPr>
      </w:pPr>
      <w:r>
        <w:t>Due to surface area to volume ratio, rates of diffusion, synthetic capacity (exchange of nutrients and waste products, volume determines cells need)</w:t>
      </w:r>
    </w:p>
    <w:p w:rsidR="008C2F0D" w:rsidRDefault="008C2F0D" w:rsidP="008C2F0D">
      <w:pPr>
        <w:pStyle w:val="ListParagraph"/>
        <w:numPr>
          <w:ilvl w:val="1"/>
          <w:numId w:val="1"/>
        </w:numPr>
      </w:pPr>
      <w:r>
        <w:t>Typically small in size</w:t>
      </w:r>
    </w:p>
    <w:p w:rsidR="008C2F0D" w:rsidRDefault="008C2F0D" w:rsidP="008C2F0D">
      <w:pPr>
        <w:pStyle w:val="ListParagraph"/>
        <w:numPr>
          <w:ilvl w:val="1"/>
          <w:numId w:val="1"/>
        </w:numPr>
      </w:pPr>
      <w:r>
        <w:t>Um-micron, nm=nanometre, A= Angstrom</w:t>
      </w:r>
    </w:p>
    <w:p w:rsidR="007925D1" w:rsidRDefault="007925D1" w:rsidP="008C2F0D">
      <w:pPr>
        <w:pStyle w:val="ListParagraph"/>
        <w:numPr>
          <w:ilvl w:val="1"/>
          <w:numId w:val="1"/>
        </w:numPr>
      </w:pPr>
      <w:r>
        <w:t>Volume increases more rapidly the surface area</w:t>
      </w:r>
    </w:p>
    <w:p w:rsidR="007925D1" w:rsidRDefault="007925D1" w:rsidP="008C2F0D">
      <w:pPr>
        <w:pStyle w:val="ListParagraph"/>
        <w:numPr>
          <w:ilvl w:val="1"/>
          <w:numId w:val="1"/>
        </w:numPr>
      </w:pPr>
      <w:r>
        <w:t xml:space="preserve">Folding the cell can deal with this issue </w:t>
      </w:r>
    </w:p>
    <w:p w:rsidR="007925D1" w:rsidRDefault="007925D1" w:rsidP="008C2F0D">
      <w:pPr>
        <w:pStyle w:val="ListParagraph"/>
        <w:numPr>
          <w:ilvl w:val="1"/>
          <w:numId w:val="1"/>
        </w:numPr>
      </w:pPr>
      <w:r>
        <w:t>The smaller the cells the faster the rate of diffusion (places limitations on size)</w:t>
      </w:r>
    </w:p>
    <w:p w:rsidR="007925D1" w:rsidRDefault="007925D1" w:rsidP="007925D1">
      <w:pPr>
        <w:pStyle w:val="ListParagraph"/>
        <w:numPr>
          <w:ilvl w:val="2"/>
          <w:numId w:val="1"/>
        </w:numPr>
      </w:pPr>
      <w:r>
        <w:t>There are transport systems to move things around the cell</w:t>
      </w:r>
    </w:p>
    <w:p w:rsidR="007925D1" w:rsidRDefault="007925D1" w:rsidP="007925D1">
      <w:pPr>
        <w:pStyle w:val="ListParagraph"/>
        <w:numPr>
          <w:ilvl w:val="1"/>
          <w:numId w:val="1"/>
        </w:numPr>
      </w:pPr>
      <w:r>
        <w:t>Synthetic capacity: the ability of a cell to synthesize</w:t>
      </w:r>
      <w:r>
        <w:sym w:font="Wingdings" w:char="F0E0"/>
      </w:r>
      <w:r>
        <w:t>Capacity to synthesize may not match the size of the cell so the solution is to compartmentalize the interior of the cell, certain functions carried out in specific areas of the cell</w:t>
      </w:r>
      <w:r>
        <w:sym w:font="Wingdings" w:char="F0E0"/>
      </w:r>
      <w:r>
        <w:t xml:space="preserve"> the need to have enough concentrations of a substrate for reactions to occur</w:t>
      </w:r>
    </w:p>
    <w:p w:rsidR="00000000" w:rsidRPr="008C2F0D" w:rsidRDefault="0020688D" w:rsidP="008C2F0D">
      <w:pPr>
        <w:pStyle w:val="ListParagraph"/>
        <w:numPr>
          <w:ilvl w:val="0"/>
          <w:numId w:val="1"/>
        </w:numPr>
      </w:pPr>
      <w:r w:rsidRPr="008C2F0D">
        <w:rPr>
          <w:bCs/>
        </w:rPr>
        <w:lastRenderedPageBreak/>
        <w:t>Prokaryotic and</w:t>
      </w:r>
      <w:r w:rsidRPr="008C2F0D">
        <w:rPr>
          <w:bCs/>
        </w:rPr>
        <w:t xml:space="preserve"> eukaryotic cells differ in their solutions to the </w:t>
      </w:r>
      <w:r w:rsidRPr="008C2F0D">
        <w:rPr>
          <w:bCs/>
        </w:rPr>
        <w:br/>
        <w:t xml:space="preserve">problem of size </w:t>
      </w:r>
    </w:p>
    <w:p w:rsidR="00000000" w:rsidRPr="008C2F0D" w:rsidRDefault="0020688D" w:rsidP="008C2F0D">
      <w:pPr>
        <w:pStyle w:val="ListParagraph"/>
        <w:numPr>
          <w:ilvl w:val="1"/>
          <w:numId w:val="1"/>
        </w:numPr>
      </w:pPr>
      <w:r w:rsidRPr="008C2F0D">
        <w:rPr>
          <w:bCs/>
        </w:rPr>
        <w:t>Prokaryotes</w:t>
      </w:r>
      <w:r w:rsidR="007925D1">
        <w:rPr>
          <w:bCs/>
        </w:rPr>
        <w:t xml:space="preserve"> (Bacteria and Archaea)</w:t>
      </w:r>
    </w:p>
    <w:p w:rsidR="00000000" w:rsidRPr="008C2F0D" w:rsidRDefault="0020688D" w:rsidP="008C2F0D">
      <w:pPr>
        <w:pStyle w:val="ListParagraph"/>
        <w:numPr>
          <w:ilvl w:val="2"/>
          <w:numId w:val="1"/>
        </w:numPr>
      </w:pPr>
      <w:r w:rsidRPr="008C2F0D">
        <w:rPr>
          <w:bCs/>
        </w:rPr>
        <w:t xml:space="preserve">For review, see </w:t>
      </w:r>
      <w:hyperlink r:id="rId5" w:history="1">
        <w:r w:rsidRPr="008C2F0D">
          <w:rPr>
            <w:rStyle w:val="Hyperlink"/>
            <w:bCs/>
          </w:rPr>
          <w:t>http://salinella.bio.uottawa.ca/BIO1130/Lectures/PDF/BIO1130_lct03_StudentX6.pdf</w:t>
        </w:r>
      </w:hyperlink>
      <w:r w:rsidRPr="008C2F0D">
        <w:rPr>
          <w:bCs/>
        </w:rPr>
        <w:t xml:space="preserve">   </w:t>
      </w:r>
    </w:p>
    <w:p w:rsidR="00000000" w:rsidRPr="008C2F0D" w:rsidRDefault="0020688D" w:rsidP="008C2F0D">
      <w:pPr>
        <w:pStyle w:val="ListParagraph"/>
        <w:numPr>
          <w:ilvl w:val="2"/>
          <w:numId w:val="1"/>
        </w:numPr>
      </w:pPr>
      <w:r w:rsidRPr="008C2F0D">
        <w:rPr>
          <w:bCs/>
        </w:rPr>
        <w:t xml:space="preserve">Solution </w:t>
      </w:r>
      <w:r w:rsidRPr="008C2F0D">
        <w:sym w:font="Wingdings" w:char="00E0"/>
      </w:r>
      <w:r w:rsidRPr="008C2F0D">
        <w:rPr>
          <w:bCs/>
        </w:rPr>
        <w:t xml:space="preserve"> stay small, typically 1-5 µm</w:t>
      </w:r>
    </w:p>
    <w:p w:rsidR="00000000" w:rsidRPr="007925D1" w:rsidRDefault="0020688D" w:rsidP="008C2F0D">
      <w:pPr>
        <w:pStyle w:val="ListParagraph"/>
        <w:numPr>
          <w:ilvl w:val="2"/>
          <w:numId w:val="1"/>
        </w:numPr>
      </w:pPr>
      <w:r w:rsidRPr="008C2F0D">
        <w:rPr>
          <w:bCs/>
        </w:rPr>
        <w:t>Simple structure: cell wall, plasma membrane, cytoplasm that lacks organelles (cyanobacteria possess photosynthetic membranes), ri</w:t>
      </w:r>
      <w:r w:rsidRPr="008C2F0D">
        <w:rPr>
          <w:bCs/>
        </w:rPr>
        <w:t>bosomes, nucleoid, flagellum</w:t>
      </w:r>
    </w:p>
    <w:p w:rsidR="007925D1" w:rsidRPr="007925D1" w:rsidRDefault="007925D1" w:rsidP="008C2F0D">
      <w:pPr>
        <w:pStyle w:val="ListParagraph"/>
        <w:numPr>
          <w:ilvl w:val="2"/>
          <w:numId w:val="1"/>
        </w:numPr>
      </w:pPr>
      <w:r>
        <w:rPr>
          <w:bCs/>
        </w:rPr>
        <w:t>No internal membrane structures or transport systems</w:t>
      </w:r>
    </w:p>
    <w:p w:rsidR="007925D1" w:rsidRPr="007925D1" w:rsidRDefault="007925D1" w:rsidP="008C2F0D">
      <w:pPr>
        <w:pStyle w:val="ListParagraph"/>
        <w:numPr>
          <w:ilvl w:val="2"/>
          <w:numId w:val="1"/>
        </w:numPr>
      </w:pPr>
      <w:r>
        <w:rPr>
          <w:bCs/>
        </w:rPr>
        <w:t>Ring of DNA, no protein</w:t>
      </w:r>
    </w:p>
    <w:p w:rsidR="007925D1" w:rsidRPr="007925D1" w:rsidRDefault="007925D1" w:rsidP="008C2F0D">
      <w:pPr>
        <w:pStyle w:val="ListParagraph"/>
        <w:numPr>
          <w:ilvl w:val="2"/>
          <w:numId w:val="1"/>
        </w:numPr>
      </w:pPr>
      <w:r>
        <w:rPr>
          <w:bCs/>
        </w:rPr>
        <w:t>Archaea:</w:t>
      </w:r>
    </w:p>
    <w:p w:rsidR="007925D1" w:rsidRPr="007925D1" w:rsidRDefault="007925D1" w:rsidP="007925D1">
      <w:pPr>
        <w:pStyle w:val="ListParagraph"/>
        <w:numPr>
          <w:ilvl w:val="3"/>
          <w:numId w:val="1"/>
        </w:numPr>
      </w:pPr>
      <w:r>
        <w:rPr>
          <w:bCs/>
        </w:rPr>
        <w:t xml:space="preserve">Acidic: </w:t>
      </w:r>
      <w:proofErr w:type="spellStart"/>
      <w:r>
        <w:rPr>
          <w:bCs/>
        </w:rPr>
        <w:t>acidophiles</w:t>
      </w:r>
      <w:proofErr w:type="spellEnd"/>
    </w:p>
    <w:p w:rsidR="007925D1" w:rsidRPr="007925D1" w:rsidRDefault="007925D1" w:rsidP="007925D1">
      <w:pPr>
        <w:pStyle w:val="ListParagraph"/>
        <w:numPr>
          <w:ilvl w:val="3"/>
          <w:numId w:val="1"/>
        </w:numPr>
      </w:pPr>
      <w:r>
        <w:rPr>
          <w:bCs/>
        </w:rPr>
        <w:t>Heat: thermophiles</w:t>
      </w:r>
    </w:p>
    <w:p w:rsidR="007925D1" w:rsidRPr="007925D1" w:rsidRDefault="007925D1" w:rsidP="007925D1">
      <w:pPr>
        <w:pStyle w:val="ListParagraph"/>
        <w:numPr>
          <w:ilvl w:val="3"/>
          <w:numId w:val="1"/>
        </w:numPr>
      </w:pPr>
      <w:r>
        <w:rPr>
          <w:bCs/>
        </w:rPr>
        <w:t xml:space="preserve">Salty: </w:t>
      </w:r>
      <w:proofErr w:type="spellStart"/>
      <w:r>
        <w:rPr>
          <w:bCs/>
        </w:rPr>
        <w:t>halophiles</w:t>
      </w:r>
      <w:proofErr w:type="spellEnd"/>
    </w:p>
    <w:p w:rsidR="007925D1" w:rsidRPr="007925D1" w:rsidRDefault="007925D1" w:rsidP="007925D1">
      <w:pPr>
        <w:pStyle w:val="ListParagraph"/>
        <w:numPr>
          <w:ilvl w:val="3"/>
          <w:numId w:val="1"/>
        </w:numPr>
      </w:pPr>
      <w:r>
        <w:rPr>
          <w:bCs/>
        </w:rPr>
        <w:t xml:space="preserve">Methane: </w:t>
      </w:r>
      <w:proofErr w:type="spellStart"/>
      <w:r>
        <w:rPr>
          <w:bCs/>
        </w:rPr>
        <w:t>methanogens</w:t>
      </w:r>
      <w:proofErr w:type="spellEnd"/>
    </w:p>
    <w:p w:rsidR="007925D1" w:rsidRPr="007925D1" w:rsidRDefault="007925D1" w:rsidP="007925D1">
      <w:pPr>
        <w:pStyle w:val="ListParagraph"/>
        <w:numPr>
          <w:ilvl w:val="2"/>
          <w:numId w:val="1"/>
        </w:numPr>
      </w:pPr>
      <w:r>
        <w:rPr>
          <w:bCs/>
        </w:rPr>
        <w:t>Knowledge of prokaryotes is limited</w:t>
      </w:r>
    </w:p>
    <w:p w:rsidR="007925D1" w:rsidRPr="008C2F0D" w:rsidRDefault="007925D1" w:rsidP="007925D1">
      <w:pPr>
        <w:pStyle w:val="ListParagraph"/>
        <w:numPr>
          <w:ilvl w:val="3"/>
          <w:numId w:val="1"/>
        </w:numPr>
      </w:pPr>
      <w:r>
        <w:rPr>
          <w:bCs/>
        </w:rPr>
        <w:t>Most are bacteria and most bacteria are harmless</w:t>
      </w:r>
    </w:p>
    <w:p w:rsidR="00000000" w:rsidRPr="007925D1" w:rsidRDefault="0020688D" w:rsidP="007925D1">
      <w:pPr>
        <w:pStyle w:val="ListParagraph"/>
        <w:numPr>
          <w:ilvl w:val="0"/>
          <w:numId w:val="1"/>
        </w:numPr>
      </w:pPr>
      <w:r w:rsidRPr="007925D1">
        <w:rPr>
          <w:bCs/>
        </w:rPr>
        <w:t>Eukaryotes</w:t>
      </w:r>
    </w:p>
    <w:p w:rsidR="00000000" w:rsidRPr="007925D1" w:rsidRDefault="0020688D" w:rsidP="007925D1">
      <w:pPr>
        <w:pStyle w:val="ListParagraph"/>
        <w:numPr>
          <w:ilvl w:val="1"/>
          <w:numId w:val="1"/>
        </w:numPr>
      </w:pPr>
      <w:r w:rsidRPr="007925D1">
        <w:rPr>
          <w:bCs/>
        </w:rPr>
        <w:t>Protists (single-celled organisms), Fungi, Animals, Plants (multicellular)</w:t>
      </w:r>
      <w:r w:rsidRPr="007925D1">
        <w:rPr>
          <w:bCs/>
        </w:rPr>
        <w:t xml:space="preserve"> </w:t>
      </w:r>
    </w:p>
    <w:p w:rsidR="00000000" w:rsidRPr="007925D1" w:rsidRDefault="0020688D" w:rsidP="007925D1">
      <w:pPr>
        <w:pStyle w:val="ListParagraph"/>
        <w:numPr>
          <w:ilvl w:val="1"/>
          <w:numId w:val="1"/>
        </w:numPr>
      </w:pPr>
      <w:r w:rsidRPr="007925D1">
        <w:rPr>
          <w:bCs/>
        </w:rPr>
        <w:t xml:space="preserve">Solution </w:t>
      </w:r>
      <w:r w:rsidRPr="007925D1">
        <w:sym w:font="Wingdings" w:char="00E0"/>
      </w:r>
      <w:r w:rsidRPr="007925D1">
        <w:rPr>
          <w:bCs/>
        </w:rPr>
        <w:t xml:space="preserve"> compartmentalization of cellular functions</w:t>
      </w:r>
    </w:p>
    <w:p w:rsidR="008C2F0D" w:rsidRDefault="007925D1" w:rsidP="007925D1">
      <w:pPr>
        <w:pStyle w:val="ListParagraph"/>
        <w:numPr>
          <w:ilvl w:val="1"/>
          <w:numId w:val="1"/>
        </w:numPr>
      </w:pPr>
      <w:r>
        <w:t>Subdivide internal environment and use internal transport systems</w:t>
      </w:r>
    </w:p>
    <w:p w:rsidR="007925D1" w:rsidRDefault="007925D1" w:rsidP="007925D1">
      <w:pPr>
        <w:pStyle w:val="ListParagraph"/>
        <w:numPr>
          <w:ilvl w:val="1"/>
          <w:numId w:val="1"/>
        </w:numPr>
      </w:pPr>
      <w:r>
        <w:t>Model species: roundworm (simple but is complex), fruit fly (important model for genetics research), house mouse (model for mammals), zebra fish (model organism for development)</w:t>
      </w:r>
    </w:p>
    <w:p w:rsidR="007925D1" w:rsidRPr="008C2F0D" w:rsidRDefault="007925D1" w:rsidP="007925D1">
      <w:pPr>
        <w:pStyle w:val="ListParagraph"/>
        <w:ind w:firstLine="0"/>
      </w:pPr>
      <w:r>
        <w:t>A Gallery of Eukaryotic Cell Organelles</w:t>
      </w:r>
    </w:p>
    <w:p w:rsidR="00000000" w:rsidRPr="007925D1" w:rsidRDefault="0020688D" w:rsidP="007925D1">
      <w:pPr>
        <w:pStyle w:val="ListParagraph"/>
        <w:numPr>
          <w:ilvl w:val="0"/>
          <w:numId w:val="1"/>
        </w:numPr>
      </w:pPr>
      <w:r w:rsidRPr="007925D1">
        <w:rPr>
          <w:bCs/>
        </w:rPr>
        <w:t>Major structural features</w:t>
      </w:r>
    </w:p>
    <w:p w:rsidR="00000000" w:rsidRPr="007925D1" w:rsidRDefault="0020688D" w:rsidP="007925D1">
      <w:pPr>
        <w:pStyle w:val="ListParagraph"/>
        <w:numPr>
          <w:ilvl w:val="1"/>
          <w:numId w:val="1"/>
        </w:numPr>
      </w:pPr>
      <w:r w:rsidRPr="007925D1">
        <w:rPr>
          <w:bCs/>
        </w:rPr>
        <w:t>Plasma membrane</w:t>
      </w:r>
    </w:p>
    <w:p w:rsidR="00000000" w:rsidRPr="007925D1" w:rsidRDefault="0020688D" w:rsidP="007925D1">
      <w:pPr>
        <w:pStyle w:val="ListParagraph"/>
        <w:numPr>
          <w:ilvl w:val="1"/>
          <w:numId w:val="1"/>
        </w:numPr>
      </w:pPr>
      <w:r w:rsidRPr="007925D1">
        <w:rPr>
          <w:bCs/>
        </w:rPr>
        <w:t xml:space="preserve">Nucleus </w:t>
      </w:r>
      <w:r w:rsidRPr="007925D1">
        <w:rPr>
          <w:bCs/>
        </w:rPr>
        <w:br/>
        <w:t>(membrane-bound)</w:t>
      </w:r>
    </w:p>
    <w:p w:rsidR="00000000" w:rsidRPr="007925D1" w:rsidRDefault="0020688D" w:rsidP="007925D1">
      <w:pPr>
        <w:pStyle w:val="ListParagraph"/>
        <w:numPr>
          <w:ilvl w:val="1"/>
          <w:numId w:val="1"/>
        </w:numPr>
      </w:pPr>
      <w:r w:rsidRPr="007925D1">
        <w:rPr>
          <w:bCs/>
        </w:rPr>
        <w:t>Membrane-bound organelles</w:t>
      </w:r>
    </w:p>
    <w:p w:rsidR="00000000" w:rsidRPr="007925D1" w:rsidRDefault="0020688D" w:rsidP="007925D1">
      <w:pPr>
        <w:pStyle w:val="ListParagraph"/>
        <w:numPr>
          <w:ilvl w:val="1"/>
          <w:numId w:val="1"/>
        </w:numPr>
      </w:pPr>
      <w:r w:rsidRPr="007925D1">
        <w:rPr>
          <w:bCs/>
        </w:rPr>
        <w:t>Cytosol (</w:t>
      </w:r>
      <w:proofErr w:type="spellStart"/>
      <w:r w:rsidRPr="007925D1">
        <w:rPr>
          <w:bCs/>
        </w:rPr>
        <w:t>vs</w:t>
      </w:r>
      <w:proofErr w:type="spellEnd"/>
      <w:r w:rsidRPr="007925D1">
        <w:rPr>
          <w:bCs/>
        </w:rPr>
        <w:t xml:space="preserve"> cytoplasm)</w:t>
      </w:r>
    </w:p>
    <w:p w:rsidR="007925D1" w:rsidRDefault="007925D1" w:rsidP="00CD1471">
      <w:pPr>
        <w:pStyle w:val="ListParagraph"/>
        <w:numPr>
          <w:ilvl w:val="0"/>
          <w:numId w:val="1"/>
        </w:numPr>
      </w:pPr>
      <w:r>
        <w:t>Cytoplasm= cytosol and organelles</w:t>
      </w:r>
    </w:p>
    <w:p w:rsidR="00000000" w:rsidRPr="007925D1" w:rsidRDefault="0020688D" w:rsidP="007925D1">
      <w:pPr>
        <w:pStyle w:val="ListParagraph"/>
        <w:numPr>
          <w:ilvl w:val="0"/>
          <w:numId w:val="1"/>
        </w:numPr>
      </w:pPr>
      <w:r w:rsidRPr="007925D1">
        <w:rPr>
          <w:bCs/>
        </w:rPr>
        <w:t>Non-membrane bound organelles</w:t>
      </w:r>
    </w:p>
    <w:p w:rsidR="00000000" w:rsidRPr="007925D1" w:rsidRDefault="0020688D" w:rsidP="007925D1">
      <w:pPr>
        <w:pStyle w:val="ListParagraph"/>
        <w:numPr>
          <w:ilvl w:val="1"/>
          <w:numId w:val="1"/>
        </w:numPr>
      </w:pPr>
      <w:r w:rsidRPr="007925D1">
        <w:rPr>
          <w:bCs/>
        </w:rPr>
        <w:t>Cytoskeleton</w:t>
      </w:r>
    </w:p>
    <w:p w:rsidR="00000000" w:rsidRPr="007925D1" w:rsidRDefault="0020688D" w:rsidP="007925D1">
      <w:pPr>
        <w:pStyle w:val="ListParagraph"/>
        <w:numPr>
          <w:ilvl w:val="2"/>
          <w:numId w:val="1"/>
        </w:numPr>
      </w:pPr>
      <w:r w:rsidRPr="007925D1">
        <w:rPr>
          <w:bCs/>
        </w:rPr>
        <w:t>Support/shape, internal organization, movement of cell, movement within cell</w:t>
      </w:r>
    </w:p>
    <w:p w:rsidR="00000000" w:rsidRPr="007925D1" w:rsidRDefault="0020688D" w:rsidP="007925D1">
      <w:pPr>
        <w:pStyle w:val="ListParagraph"/>
        <w:numPr>
          <w:ilvl w:val="2"/>
          <w:numId w:val="1"/>
        </w:numPr>
      </w:pPr>
      <w:r w:rsidRPr="007925D1">
        <w:rPr>
          <w:bCs/>
        </w:rPr>
        <w:t>Microfilaments, microtubules, intermediate filaments</w:t>
      </w:r>
    </w:p>
    <w:p w:rsidR="007925D1" w:rsidRPr="007925D1" w:rsidRDefault="007925D1" w:rsidP="007925D1">
      <w:pPr>
        <w:pStyle w:val="ListParagraph"/>
        <w:numPr>
          <w:ilvl w:val="2"/>
          <w:numId w:val="1"/>
        </w:numPr>
      </w:pPr>
      <w:r>
        <w:rPr>
          <w:bCs/>
        </w:rPr>
        <w:t>Amoeboid motion, allows cell to move, forms internal transport system, supports structure</w:t>
      </w:r>
    </w:p>
    <w:p w:rsidR="00000000" w:rsidRPr="007925D1" w:rsidRDefault="0020688D" w:rsidP="007925D1">
      <w:pPr>
        <w:pStyle w:val="ListParagraph"/>
        <w:numPr>
          <w:ilvl w:val="1"/>
          <w:numId w:val="1"/>
        </w:numPr>
      </w:pPr>
      <w:r w:rsidRPr="007925D1">
        <w:rPr>
          <w:bCs/>
        </w:rPr>
        <w:t xml:space="preserve">Ribosomes </w:t>
      </w:r>
    </w:p>
    <w:p w:rsidR="00000000" w:rsidRPr="007925D1" w:rsidRDefault="0020688D" w:rsidP="007925D1">
      <w:pPr>
        <w:pStyle w:val="ListParagraph"/>
        <w:numPr>
          <w:ilvl w:val="2"/>
          <w:numId w:val="1"/>
        </w:numPr>
      </w:pPr>
      <w:r w:rsidRPr="007925D1">
        <w:rPr>
          <w:bCs/>
        </w:rPr>
        <w:t xml:space="preserve">Protein </w:t>
      </w:r>
      <w:r w:rsidRPr="007925D1">
        <w:rPr>
          <w:bCs/>
        </w:rPr>
        <w:t>synthesis</w:t>
      </w:r>
    </w:p>
    <w:p w:rsidR="007925D1" w:rsidRPr="007925D1" w:rsidRDefault="007925D1" w:rsidP="007925D1">
      <w:pPr>
        <w:pStyle w:val="ListParagraph"/>
        <w:numPr>
          <w:ilvl w:val="2"/>
          <w:numId w:val="1"/>
        </w:numPr>
      </w:pPr>
      <w:r>
        <w:rPr>
          <w:bCs/>
        </w:rPr>
        <w:t>More complex in eukaryotes</w:t>
      </w:r>
    </w:p>
    <w:p w:rsidR="00000000" w:rsidRPr="007925D1" w:rsidRDefault="0020688D" w:rsidP="007925D1">
      <w:pPr>
        <w:pStyle w:val="ListParagraph"/>
        <w:numPr>
          <w:ilvl w:val="0"/>
          <w:numId w:val="1"/>
        </w:numPr>
      </w:pPr>
      <w:r w:rsidRPr="007925D1">
        <w:rPr>
          <w:bCs/>
        </w:rPr>
        <w:t>Membrane bound organelles</w:t>
      </w:r>
    </w:p>
    <w:p w:rsidR="00000000" w:rsidRPr="007925D1" w:rsidRDefault="0020688D" w:rsidP="007925D1">
      <w:pPr>
        <w:pStyle w:val="ListParagraph"/>
        <w:numPr>
          <w:ilvl w:val="1"/>
          <w:numId w:val="1"/>
        </w:numPr>
      </w:pPr>
      <w:r w:rsidRPr="007925D1">
        <w:rPr>
          <w:bCs/>
        </w:rPr>
        <w:t>Nucleus</w:t>
      </w:r>
    </w:p>
    <w:p w:rsidR="00000000" w:rsidRPr="007925D1" w:rsidRDefault="0020688D" w:rsidP="007925D1">
      <w:pPr>
        <w:pStyle w:val="ListParagraph"/>
        <w:numPr>
          <w:ilvl w:val="2"/>
          <w:numId w:val="1"/>
        </w:numPr>
      </w:pPr>
      <w:r w:rsidRPr="007925D1">
        <w:rPr>
          <w:bCs/>
        </w:rPr>
        <w:t>Nuclear envelope</w:t>
      </w:r>
      <w:r w:rsidR="00700EAE">
        <w:rPr>
          <w:bCs/>
        </w:rPr>
        <w:t xml:space="preserve"> (perforated by pores) </w:t>
      </w:r>
      <w:r w:rsidR="00700EAE" w:rsidRPr="00700EAE">
        <w:rPr>
          <w:bCs/>
        </w:rPr>
        <w:sym w:font="Wingdings" w:char="F0E0"/>
      </w:r>
      <w:r w:rsidR="00700EAE">
        <w:rPr>
          <w:bCs/>
        </w:rPr>
        <w:t>allows RNA receptors to move into the nucleus through the pores</w:t>
      </w:r>
    </w:p>
    <w:p w:rsidR="00000000" w:rsidRPr="007925D1" w:rsidRDefault="0020688D" w:rsidP="007925D1">
      <w:pPr>
        <w:pStyle w:val="ListParagraph"/>
        <w:numPr>
          <w:ilvl w:val="2"/>
          <w:numId w:val="1"/>
        </w:numPr>
      </w:pPr>
      <w:r w:rsidRPr="007925D1">
        <w:rPr>
          <w:bCs/>
        </w:rPr>
        <w:t>Nuclear pores</w:t>
      </w:r>
    </w:p>
    <w:p w:rsidR="00000000" w:rsidRPr="007925D1" w:rsidRDefault="0020688D" w:rsidP="007925D1">
      <w:pPr>
        <w:pStyle w:val="ListParagraph"/>
        <w:numPr>
          <w:ilvl w:val="2"/>
          <w:numId w:val="1"/>
        </w:numPr>
      </w:pPr>
      <w:r w:rsidRPr="007925D1">
        <w:rPr>
          <w:bCs/>
        </w:rPr>
        <w:t>Nucleolus</w:t>
      </w:r>
      <w:r w:rsidR="00700EAE">
        <w:rPr>
          <w:bCs/>
        </w:rPr>
        <w:t>-site of ribosome synthesis</w:t>
      </w:r>
    </w:p>
    <w:p w:rsidR="00000000" w:rsidRPr="00700EAE" w:rsidRDefault="0020688D" w:rsidP="007925D1">
      <w:pPr>
        <w:pStyle w:val="ListParagraph"/>
        <w:numPr>
          <w:ilvl w:val="2"/>
          <w:numId w:val="1"/>
        </w:numPr>
      </w:pPr>
      <w:r w:rsidRPr="007925D1">
        <w:rPr>
          <w:bCs/>
        </w:rPr>
        <w:t>DNA and protein organized into chromosomes (chromatin)</w:t>
      </w:r>
    </w:p>
    <w:p w:rsidR="00700EAE" w:rsidRPr="007925D1" w:rsidRDefault="00700EAE" w:rsidP="00700EAE">
      <w:pPr>
        <w:pStyle w:val="ListParagraph"/>
        <w:numPr>
          <w:ilvl w:val="2"/>
          <w:numId w:val="1"/>
        </w:numPr>
      </w:pPr>
      <w:r>
        <w:t>DNA in chromosomes and in conjunction with protein</w:t>
      </w:r>
    </w:p>
    <w:p w:rsidR="00000000" w:rsidRPr="007925D1" w:rsidRDefault="0020688D" w:rsidP="007925D1">
      <w:pPr>
        <w:pStyle w:val="ListParagraph"/>
        <w:numPr>
          <w:ilvl w:val="1"/>
          <w:numId w:val="1"/>
        </w:numPr>
      </w:pPr>
      <w:r w:rsidRPr="007925D1">
        <w:rPr>
          <w:bCs/>
        </w:rPr>
        <w:t>Endoplasmic reticulum</w:t>
      </w:r>
    </w:p>
    <w:p w:rsidR="00000000" w:rsidRPr="007925D1" w:rsidRDefault="0020688D" w:rsidP="007925D1">
      <w:pPr>
        <w:pStyle w:val="ListParagraph"/>
        <w:numPr>
          <w:ilvl w:val="2"/>
          <w:numId w:val="1"/>
        </w:numPr>
      </w:pPr>
      <w:r w:rsidRPr="007925D1">
        <w:rPr>
          <w:bCs/>
        </w:rPr>
        <w:t xml:space="preserve">Tubular membranes and cisternae </w:t>
      </w:r>
    </w:p>
    <w:p w:rsidR="00000000" w:rsidRPr="007925D1" w:rsidRDefault="0020688D" w:rsidP="007925D1">
      <w:pPr>
        <w:pStyle w:val="ListParagraph"/>
        <w:numPr>
          <w:ilvl w:val="2"/>
          <w:numId w:val="1"/>
        </w:numPr>
      </w:pPr>
      <w:r w:rsidRPr="007925D1">
        <w:rPr>
          <w:bCs/>
        </w:rPr>
        <w:t>Rough – ribosomes, for membrane protein and secreted</w:t>
      </w:r>
      <w:r w:rsidRPr="007925D1">
        <w:rPr>
          <w:bCs/>
        </w:rPr>
        <w:t xml:space="preserve"> protein synthesis</w:t>
      </w:r>
      <w:r w:rsidR="00700EAE">
        <w:rPr>
          <w:bCs/>
        </w:rPr>
        <w:t xml:space="preserve"> (site of protein synthesis)</w:t>
      </w:r>
    </w:p>
    <w:p w:rsidR="00000000" w:rsidRPr="00700EAE" w:rsidRDefault="0020688D" w:rsidP="007925D1">
      <w:pPr>
        <w:pStyle w:val="ListParagraph"/>
        <w:numPr>
          <w:ilvl w:val="2"/>
          <w:numId w:val="1"/>
        </w:numPr>
      </w:pPr>
      <w:r w:rsidRPr="007925D1">
        <w:rPr>
          <w:bCs/>
        </w:rPr>
        <w:lastRenderedPageBreak/>
        <w:t>Smooth – for lipid and steroid synthesis, detoxification</w:t>
      </w:r>
    </w:p>
    <w:p w:rsidR="00700EAE" w:rsidRPr="00700EAE" w:rsidRDefault="00700EAE" w:rsidP="007925D1">
      <w:pPr>
        <w:pStyle w:val="ListParagraph"/>
        <w:numPr>
          <w:ilvl w:val="2"/>
          <w:numId w:val="1"/>
        </w:numPr>
      </w:pPr>
      <w:r>
        <w:rPr>
          <w:bCs/>
        </w:rPr>
        <w:t>Series of tubes and sacs</w:t>
      </w:r>
    </w:p>
    <w:p w:rsidR="00700EAE" w:rsidRPr="00700EAE" w:rsidRDefault="00700EAE" w:rsidP="007925D1">
      <w:pPr>
        <w:pStyle w:val="ListParagraph"/>
        <w:numPr>
          <w:ilvl w:val="2"/>
          <w:numId w:val="1"/>
        </w:numPr>
      </w:pPr>
      <w:r>
        <w:rPr>
          <w:bCs/>
        </w:rPr>
        <w:t>Protein synthesized on the E.R moves to the Golgi complex</w:t>
      </w:r>
    </w:p>
    <w:p w:rsidR="00000000" w:rsidRPr="00700EAE" w:rsidRDefault="0020688D" w:rsidP="00700EAE">
      <w:pPr>
        <w:pStyle w:val="ListParagraph"/>
        <w:numPr>
          <w:ilvl w:val="1"/>
          <w:numId w:val="1"/>
        </w:numPr>
      </w:pPr>
      <w:r w:rsidRPr="00700EAE">
        <w:rPr>
          <w:bCs/>
        </w:rPr>
        <w:t>Golgi complex</w:t>
      </w:r>
    </w:p>
    <w:p w:rsidR="00000000" w:rsidRPr="00700EAE" w:rsidRDefault="0020688D" w:rsidP="00700EAE">
      <w:pPr>
        <w:pStyle w:val="ListParagraph"/>
        <w:numPr>
          <w:ilvl w:val="2"/>
          <w:numId w:val="1"/>
        </w:numPr>
      </w:pPr>
      <w:r w:rsidRPr="00700EAE">
        <w:rPr>
          <w:bCs/>
        </w:rPr>
        <w:t>Stack of flattened vesicles</w:t>
      </w:r>
    </w:p>
    <w:p w:rsidR="00000000" w:rsidRPr="00700EAE" w:rsidRDefault="0020688D" w:rsidP="00700EAE">
      <w:pPr>
        <w:pStyle w:val="ListParagraph"/>
        <w:numPr>
          <w:ilvl w:val="2"/>
          <w:numId w:val="1"/>
        </w:numPr>
      </w:pPr>
      <w:r w:rsidRPr="00700EAE">
        <w:rPr>
          <w:bCs/>
        </w:rPr>
        <w:t>Sorting, modification and packaging of proteins</w:t>
      </w:r>
    </w:p>
    <w:p w:rsidR="00700EAE" w:rsidRPr="00700EAE" w:rsidRDefault="00700EAE" w:rsidP="00700EAE">
      <w:pPr>
        <w:pStyle w:val="ListParagraph"/>
        <w:numPr>
          <w:ilvl w:val="2"/>
          <w:numId w:val="1"/>
        </w:numPr>
      </w:pPr>
      <w:r>
        <w:rPr>
          <w:bCs/>
        </w:rPr>
        <w:t>Packages proteins found in vesicles</w:t>
      </w:r>
    </w:p>
    <w:p w:rsidR="00000000" w:rsidRPr="00700EAE" w:rsidRDefault="0020688D" w:rsidP="00700EAE">
      <w:pPr>
        <w:pStyle w:val="ListParagraph"/>
        <w:numPr>
          <w:ilvl w:val="1"/>
          <w:numId w:val="1"/>
        </w:numPr>
      </w:pPr>
      <w:r w:rsidRPr="00700EAE">
        <w:rPr>
          <w:bCs/>
        </w:rPr>
        <w:t>Vesicles</w:t>
      </w:r>
    </w:p>
    <w:p w:rsidR="00000000" w:rsidRPr="00700EAE" w:rsidRDefault="0020688D" w:rsidP="00700EAE">
      <w:pPr>
        <w:pStyle w:val="ListParagraph"/>
        <w:numPr>
          <w:ilvl w:val="2"/>
          <w:numId w:val="1"/>
        </w:numPr>
      </w:pPr>
      <w:r w:rsidRPr="00700EAE">
        <w:rPr>
          <w:bCs/>
        </w:rPr>
        <w:t>Transport among organelles and/or to plasma membrane</w:t>
      </w:r>
    </w:p>
    <w:p w:rsidR="00000000" w:rsidRPr="00700EAE" w:rsidRDefault="0020688D" w:rsidP="00700EAE">
      <w:pPr>
        <w:pStyle w:val="ListParagraph"/>
        <w:numPr>
          <w:ilvl w:val="1"/>
          <w:numId w:val="1"/>
        </w:numPr>
      </w:pPr>
      <w:r w:rsidRPr="00700EAE">
        <w:rPr>
          <w:bCs/>
        </w:rPr>
        <w:t xml:space="preserve">Lysosomes, </w:t>
      </w:r>
      <w:r w:rsidRPr="00700EAE">
        <w:rPr>
          <w:bCs/>
        </w:rPr>
        <w:t xml:space="preserve">peroxisomes </w:t>
      </w:r>
    </w:p>
    <w:p w:rsidR="00700EAE" w:rsidRPr="00700EAE" w:rsidRDefault="0020688D" w:rsidP="00700EAE">
      <w:pPr>
        <w:pStyle w:val="ListParagraph"/>
        <w:numPr>
          <w:ilvl w:val="2"/>
          <w:numId w:val="1"/>
        </w:numPr>
      </w:pPr>
      <w:r w:rsidRPr="00700EAE">
        <w:rPr>
          <w:bCs/>
        </w:rPr>
        <w:t xml:space="preserve">Contain hydrolases, catalases </w:t>
      </w:r>
    </w:p>
    <w:p w:rsidR="00000000" w:rsidRPr="00700EAE" w:rsidRDefault="0020688D" w:rsidP="00700EAE">
      <w:pPr>
        <w:pStyle w:val="ListParagraph"/>
        <w:numPr>
          <w:ilvl w:val="1"/>
          <w:numId w:val="1"/>
        </w:numPr>
      </w:pPr>
      <w:r w:rsidRPr="00700EAE">
        <w:rPr>
          <w:bCs/>
        </w:rPr>
        <w:t>Vacuole</w:t>
      </w:r>
    </w:p>
    <w:p w:rsidR="00000000" w:rsidRPr="00700EAE" w:rsidRDefault="0020688D" w:rsidP="00700EAE">
      <w:pPr>
        <w:pStyle w:val="ListParagraph"/>
        <w:numPr>
          <w:ilvl w:val="2"/>
          <w:numId w:val="1"/>
        </w:numPr>
      </w:pPr>
      <w:r w:rsidRPr="00700EAE">
        <w:rPr>
          <w:bCs/>
        </w:rPr>
        <w:t>Temporary storage</w:t>
      </w:r>
    </w:p>
    <w:p w:rsidR="00000000" w:rsidRPr="00700EAE" w:rsidRDefault="0020688D" w:rsidP="00700EAE">
      <w:pPr>
        <w:pStyle w:val="ListParagraph"/>
        <w:numPr>
          <w:ilvl w:val="2"/>
          <w:numId w:val="1"/>
        </w:numPr>
      </w:pPr>
      <w:proofErr w:type="spellStart"/>
      <w:r w:rsidRPr="00700EAE">
        <w:rPr>
          <w:bCs/>
        </w:rPr>
        <w:t>Turgor</w:t>
      </w:r>
      <w:proofErr w:type="spellEnd"/>
      <w:r w:rsidRPr="00700EAE">
        <w:rPr>
          <w:bCs/>
        </w:rPr>
        <w:t xml:space="preserve"> pressure in plant cells</w:t>
      </w:r>
    </w:p>
    <w:p w:rsidR="00700EAE" w:rsidRPr="00700EAE" w:rsidRDefault="00700EAE" w:rsidP="00700EAE">
      <w:pPr>
        <w:pStyle w:val="ListParagraph"/>
        <w:numPr>
          <w:ilvl w:val="2"/>
          <w:numId w:val="1"/>
        </w:numPr>
      </w:pPr>
      <w:r>
        <w:rPr>
          <w:bCs/>
        </w:rPr>
        <w:t>Site of storage in animal cells</w:t>
      </w:r>
    </w:p>
    <w:p w:rsidR="007925D1" w:rsidRDefault="00700EAE" w:rsidP="00700EAE">
      <w:pPr>
        <w:pStyle w:val="ListParagraph"/>
        <w:numPr>
          <w:ilvl w:val="2"/>
          <w:numId w:val="1"/>
        </w:numPr>
      </w:pPr>
      <w:r>
        <w:rPr>
          <w:bCs/>
        </w:rPr>
        <w:t xml:space="preserve">Responsible for </w:t>
      </w:r>
      <w:proofErr w:type="spellStart"/>
      <w:r>
        <w:rPr>
          <w:bCs/>
        </w:rPr>
        <w:t>turgor</w:t>
      </w:r>
      <w:proofErr w:type="spellEnd"/>
      <w:r>
        <w:rPr>
          <w:bCs/>
        </w:rPr>
        <w:t xml:space="preserve"> pressure in plant cells- large vacuole pushes against the cell wall</w:t>
      </w:r>
    </w:p>
    <w:p w:rsidR="00CD1471" w:rsidRPr="008C2F0D" w:rsidRDefault="004A2A89" w:rsidP="00700EAE">
      <w:pPr>
        <w:pStyle w:val="ListParagraph"/>
        <w:numPr>
          <w:ilvl w:val="1"/>
          <w:numId w:val="1"/>
        </w:numPr>
      </w:pPr>
      <w:r w:rsidRPr="008C2F0D">
        <w:t>Mitochondrion</w:t>
      </w:r>
    </w:p>
    <w:p w:rsidR="004A2A89" w:rsidRDefault="004A2A89" w:rsidP="00700EAE">
      <w:pPr>
        <w:pStyle w:val="ListParagraph"/>
        <w:numPr>
          <w:ilvl w:val="2"/>
          <w:numId w:val="1"/>
        </w:numPr>
      </w:pPr>
      <w:r>
        <w:t>Cellular organelle, called the powerhouse of the cell</w:t>
      </w:r>
    </w:p>
    <w:p w:rsidR="004A2A89" w:rsidRDefault="004A2A89" w:rsidP="00700EAE">
      <w:pPr>
        <w:pStyle w:val="ListParagraph"/>
        <w:numPr>
          <w:ilvl w:val="2"/>
          <w:numId w:val="1"/>
        </w:numPr>
      </w:pPr>
      <w:r>
        <w:t>Around 2 um</w:t>
      </w:r>
    </w:p>
    <w:p w:rsidR="004A2A89" w:rsidRDefault="004A2A89" w:rsidP="00700EAE">
      <w:pPr>
        <w:pStyle w:val="ListParagraph"/>
        <w:numPr>
          <w:ilvl w:val="2"/>
          <w:numId w:val="1"/>
        </w:numPr>
      </w:pPr>
      <w:r>
        <w:t xml:space="preserve">Circular </w:t>
      </w:r>
      <w:proofErr w:type="spellStart"/>
      <w:r>
        <w:t>mDNA</w:t>
      </w:r>
      <w:proofErr w:type="spellEnd"/>
    </w:p>
    <w:p w:rsidR="004A2A89" w:rsidRDefault="004A2A89" w:rsidP="00700EAE">
      <w:pPr>
        <w:pStyle w:val="ListParagraph"/>
        <w:numPr>
          <w:ilvl w:val="2"/>
          <w:numId w:val="1"/>
        </w:numPr>
      </w:pPr>
      <w:r>
        <w:t>Site of the cell where oxidative metabolism takes place</w:t>
      </w:r>
    </w:p>
    <w:p w:rsidR="004A2A89" w:rsidRDefault="004A2A89" w:rsidP="00700EAE">
      <w:pPr>
        <w:pStyle w:val="ListParagraph"/>
        <w:numPr>
          <w:ilvl w:val="2"/>
          <w:numId w:val="1"/>
        </w:numPr>
      </w:pPr>
      <w:r>
        <w:t>Where sugar is metabolized to make ATP</w:t>
      </w:r>
    </w:p>
    <w:p w:rsidR="004A2A89" w:rsidRDefault="004A2A89" w:rsidP="00700EAE">
      <w:pPr>
        <w:pStyle w:val="ListParagraph"/>
        <w:numPr>
          <w:ilvl w:val="2"/>
          <w:numId w:val="1"/>
        </w:numPr>
      </w:pPr>
      <w:r>
        <w:t>Membranes are home of enzymes etc. that allows oxidative respiration to occur</w:t>
      </w:r>
    </w:p>
    <w:p w:rsidR="004A2A89" w:rsidRDefault="004A2A89" w:rsidP="00700EAE">
      <w:pPr>
        <w:pStyle w:val="ListParagraph"/>
        <w:numPr>
          <w:ilvl w:val="2"/>
          <w:numId w:val="1"/>
        </w:numPr>
      </w:pPr>
      <w:r>
        <w:t>Double membrane, cristae</w:t>
      </w:r>
    </w:p>
    <w:p w:rsidR="004A2A89" w:rsidRDefault="004A2A89" w:rsidP="00700EAE">
      <w:pPr>
        <w:pStyle w:val="ListParagraph"/>
        <w:numPr>
          <w:ilvl w:val="2"/>
          <w:numId w:val="1"/>
        </w:numPr>
      </w:pPr>
      <w:r>
        <w:t>Reproduce by fission</w:t>
      </w:r>
    </w:p>
    <w:p w:rsidR="004A2A89" w:rsidRDefault="004A2A89" w:rsidP="00700EAE">
      <w:pPr>
        <w:pStyle w:val="ListParagraph"/>
        <w:numPr>
          <w:ilvl w:val="1"/>
          <w:numId w:val="1"/>
        </w:numPr>
      </w:pPr>
      <w:r>
        <w:t>Chloroplast</w:t>
      </w:r>
    </w:p>
    <w:p w:rsidR="004A2A89" w:rsidRDefault="004A2A89" w:rsidP="00700EAE">
      <w:pPr>
        <w:pStyle w:val="ListParagraph"/>
        <w:numPr>
          <w:ilvl w:val="2"/>
          <w:numId w:val="1"/>
        </w:numPr>
      </w:pPr>
      <w:r>
        <w:t>Take light energy and turn it into chemical energy</w:t>
      </w:r>
    </w:p>
    <w:p w:rsidR="004A2A89" w:rsidRDefault="004A2A89" w:rsidP="00700EAE">
      <w:pPr>
        <w:pStyle w:val="ListParagraph"/>
        <w:numPr>
          <w:ilvl w:val="2"/>
          <w:numId w:val="1"/>
        </w:numPr>
      </w:pPr>
      <w:r>
        <w:t xml:space="preserve">Series of flattened sacs called </w:t>
      </w:r>
      <w:proofErr w:type="spellStart"/>
      <w:r>
        <w:t>thylakoids</w:t>
      </w:r>
      <w:proofErr w:type="spellEnd"/>
    </w:p>
    <w:p w:rsidR="004A2A89" w:rsidRDefault="004A2A89" w:rsidP="00700EAE">
      <w:pPr>
        <w:pStyle w:val="ListParagraph"/>
        <w:numPr>
          <w:ilvl w:val="2"/>
          <w:numId w:val="1"/>
        </w:numPr>
      </w:pPr>
      <w:r>
        <w:t>Photosynthesis</w:t>
      </w:r>
    </w:p>
    <w:p w:rsidR="004A2A89" w:rsidRDefault="004A2A89" w:rsidP="00700EAE">
      <w:pPr>
        <w:pStyle w:val="ListParagraph"/>
        <w:numPr>
          <w:ilvl w:val="2"/>
          <w:numId w:val="1"/>
        </w:numPr>
      </w:pPr>
      <w:r>
        <w:t>Synthesize complex carbohydrates</w:t>
      </w:r>
    </w:p>
    <w:p w:rsidR="004A2A89" w:rsidRDefault="00700EAE" w:rsidP="00700EAE">
      <w:pPr>
        <w:pStyle w:val="ListParagraph"/>
        <w:numPr>
          <w:ilvl w:val="2"/>
          <w:numId w:val="1"/>
        </w:numPr>
      </w:pPr>
      <w:r>
        <w:rPr>
          <w:noProof/>
          <w:lang w:eastAsia="en-CA"/>
        </w:rPr>
        <w:drawing>
          <wp:anchor distT="0" distB="0" distL="114300" distR="114300" simplePos="0" relativeHeight="251658240" behindDoc="1" locked="0" layoutInCell="1" allowOverlap="1">
            <wp:simplePos x="0" y="0"/>
            <wp:positionH relativeFrom="column">
              <wp:posOffset>3981450</wp:posOffset>
            </wp:positionH>
            <wp:positionV relativeFrom="paragraph">
              <wp:posOffset>142875</wp:posOffset>
            </wp:positionV>
            <wp:extent cx="3143250" cy="3781425"/>
            <wp:effectExtent l="0" t="0" r="0" b="0"/>
            <wp:wrapTight wrapText="bothSides">
              <wp:wrapPolygon edited="0">
                <wp:start x="4058" y="0"/>
                <wp:lineTo x="4058" y="13928"/>
                <wp:lineTo x="2225" y="14037"/>
                <wp:lineTo x="2225" y="15125"/>
                <wp:lineTo x="4058" y="15670"/>
                <wp:lineTo x="655" y="17302"/>
                <wp:lineTo x="131" y="17737"/>
                <wp:lineTo x="262" y="18281"/>
                <wp:lineTo x="4058" y="19152"/>
                <wp:lineTo x="3535" y="20893"/>
                <wp:lineTo x="3796" y="21328"/>
                <wp:lineTo x="21207" y="21328"/>
                <wp:lineTo x="21338" y="21328"/>
                <wp:lineTo x="21338" y="20893"/>
                <wp:lineTo x="20160" y="19152"/>
                <wp:lineTo x="20160" y="0"/>
                <wp:lineTo x="4058" y="0"/>
              </wp:wrapPolygon>
            </wp:wrapTight>
            <wp:docPr id="5"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16848" cy="6420743"/>
                      <a:chOff x="3535490" y="68237"/>
                      <a:chExt cx="5516848" cy="6420743"/>
                    </a:xfrm>
                  </a:grpSpPr>
                  <a:pic>
                    <a:nvPicPr>
                      <a:cNvPr id="11" name="Picture 10" descr="C02_F21_pg038_E.jpg"/>
                      <a:cNvPicPr>
                        <a:picLocks noChangeAspect="1"/>
                      </a:cNvPicPr>
                    </a:nvPicPr>
                    <a:blipFill>
                      <a:blip r:embed="rId6" cstate="print"/>
                      <a:srcRect l="13765" t="995" r="11410" b="8856"/>
                      <a:stretch>
                        <a:fillRect/>
                      </a:stretch>
                    </a:blipFill>
                    <a:spPr>
                      <a:xfrm>
                        <a:off x="4653887" y="68237"/>
                        <a:ext cx="3985145" cy="6032312"/>
                      </a:xfrm>
                      <a:prstGeom prst="rect">
                        <a:avLst/>
                      </a:prstGeom>
                    </a:spPr>
                  </a:pic>
                  <a:sp>
                    <a:nvSpPr>
                      <a:cNvPr id="12" name="Text Box 6"/>
                      <a:cNvSpPr txBox="1">
                        <a:spLocks noChangeArrowheads="1"/>
                      </a:cNvSpPr>
                    </a:nvSpPr>
                    <a:spPr bwMode="auto">
                      <a:xfrm>
                        <a:off x="7459343" y="387258"/>
                        <a:ext cx="1276311" cy="437043"/>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ctr">
                            <a:lnSpc>
                              <a:spcPct val="80000"/>
                            </a:lnSpc>
                            <a:spcBef>
                              <a:spcPct val="0"/>
                            </a:spcBef>
                            <a:buClrTx/>
                            <a:buSzTx/>
                            <a:buFontTx/>
                            <a:buNone/>
                          </a:pPr>
                          <a:r>
                            <a:rPr lang="en-CA" sz="1400" dirty="0" smtClean="0"/>
                            <a:t>Original </a:t>
                          </a:r>
                        </a:p>
                        <a:p>
                          <a:pPr algn="ctr">
                            <a:lnSpc>
                              <a:spcPct val="80000"/>
                            </a:lnSpc>
                            <a:spcBef>
                              <a:spcPct val="0"/>
                            </a:spcBef>
                            <a:buClrTx/>
                            <a:buSzTx/>
                            <a:buFontTx/>
                            <a:buNone/>
                          </a:pPr>
                          <a:r>
                            <a:rPr lang="en-CA" sz="1400" dirty="0" smtClean="0"/>
                            <a:t>prokaryotic cell</a:t>
                          </a:r>
                          <a:endParaRPr lang="en-CA" sz="1400" dirty="0"/>
                        </a:p>
                      </a:txBody>
                      <a:useSpRect/>
                    </a:txSp>
                  </a:sp>
                  <a:sp>
                    <a:nvSpPr>
                      <a:cNvPr id="13" name="Text Box 6"/>
                      <a:cNvSpPr txBox="1">
                        <a:spLocks noChangeArrowheads="1"/>
                      </a:cNvSpPr>
                    </a:nvSpPr>
                    <a:spPr bwMode="auto">
                      <a:xfrm>
                        <a:off x="7523246" y="1601908"/>
                        <a:ext cx="875561" cy="437043"/>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nSpc>
                              <a:spcPct val="80000"/>
                            </a:lnSpc>
                            <a:spcBef>
                              <a:spcPct val="0"/>
                            </a:spcBef>
                            <a:buClrTx/>
                            <a:buSzTx/>
                            <a:buFontTx/>
                            <a:buNone/>
                          </a:pPr>
                          <a:r>
                            <a:rPr lang="en-CA" sz="1400" dirty="0" smtClean="0"/>
                            <a:t>Aerobic</a:t>
                          </a:r>
                        </a:p>
                        <a:p>
                          <a:pPr>
                            <a:lnSpc>
                              <a:spcPct val="80000"/>
                            </a:lnSpc>
                            <a:spcBef>
                              <a:spcPct val="0"/>
                            </a:spcBef>
                            <a:buClrTx/>
                            <a:buSzTx/>
                            <a:buFontTx/>
                            <a:buNone/>
                          </a:pPr>
                          <a:r>
                            <a:rPr lang="en-CA" sz="1400" dirty="0" smtClean="0"/>
                            <a:t>bacteria...</a:t>
                          </a:r>
                          <a:endParaRPr lang="en-CA" sz="1400" dirty="0"/>
                        </a:p>
                      </a:txBody>
                      <a:useSpRect/>
                    </a:txSp>
                  </a:sp>
                  <a:sp>
                    <a:nvSpPr>
                      <a:cNvPr id="15" name="Text Box 6"/>
                      <a:cNvSpPr txBox="1">
                        <a:spLocks noChangeArrowheads="1"/>
                      </a:cNvSpPr>
                    </a:nvSpPr>
                    <a:spPr bwMode="auto">
                      <a:xfrm>
                        <a:off x="7377077" y="3308522"/>
                        <a:ext cx="1119217" cy="437043"/>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nSpc>
                              <a:spcPct val="80000"/>
                            </a:lnSpc>
                            <a:spcBef>
                              <a:spcPct val="0"/>
                            </a:spcBef>
                            <a:buClrTx/>
                            <a:buSzTx/>
                            <a:buFontTx/>
                            <a:buNone/>
                          </a:pPr>
                          <a:r>
                            <a:rPr lang="en-CA" sz="1400" dirty="0" smtClean="0"/>
                            <a:t>... become</a:t>
                          </a:r>
                        </a:p>
                        <a:p>
                          <a:pPr>
                            <a:lnSpc>
                              <a:spcPct val="80000"/>
                            </a:lnSpc>
                            <a:spcBef>
                              <a:spcPct val="0"/>
                            </a:spcBef>
                            <a:buClrTx/>
                            <a:buSzTx/>
                            <a:buFontTx/>
                            <a:buNone/>
                          </a:pPr>
                          <a:r>
                            <a:rPr lang="en-CA" sz="1400" dirty="0" smtClean="0"/>
                            <a:t>mitochondria</a:t>
                          </a:r>
                          <a:endParaRPr lang="en-CA" sz="1400" dirty="0"/>
                        </a:p>
                      </a:txBody>
                      <a:useSpRect/>
                    </a:txSp>
                  </a:sp>
                  <a:cxnSp>
                    <a:nvCxnSpPr>
                      <a:cNvPr id="16" name="Straight Connector 15"/>
                      <a:cNvCxnSpPr/>
                    </a:nvCxnSpPr>
                    <a:spPr bwMode="auto">
                      <a:xfrm rot="10800000" flipV="1">
                        <a:off x="7021902" y="3456360"/>
                        <a:ext cx="350080" cy="339266"/>
                      </a:xfrm>
                      <a:prstGeom prst="line">
                        <a:avLst/>
                      </a:prstGeom>
                      <a:noFill/>
                      <a:ln w="12700" cap="flat" cmpd="sng" algn="ctr">
                        <a:solidFill>
                          <a:schemeClr val="tx1"/>
                        </a:solidFill>
                        <a:prstDash val="solid"/>
                        <a:round/>
                        <a:headEnd type="none" w="med" len="med"/>
                        <a:tailEnd type="none" w="med" len="med"/>
                      </a:ln>
                      <a:effectLst/>
                    </a:spPr>
                  </a:cxnSp>
                  <a:sp>
                    <a:nvSpPr>
                      <a:cNvPr id="18" name="Text Box 6"/>
                      <a:cNvSpPr txBox="1">
                        <a:spLocks noChangeArrowheads="1"/>
                      </a:cNvSpPr>
                    </a:nvSpPr>
                    <a:spPr bwMode="auto">
                      <a:xfrm>
                        <a:off x="4039462" y="4253693"/>
                        <a:ext cx="1249060" cy="437043"/>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nSpc>
                              <a:spcPct val="80000"/>
                            </a:lnSpc>
                            <a:spcBef>
                              <a:spcPct val="0"/>
                            </a:spcBef>
                            <a:buClrTx/>
                            <a:buSzTx/>
                            <a:buFontTx/>
                            <a:buNone/>
                          </a:pPr>
                          <a:r>
                            <a:rPr lang="en-CA" sz="1400" dirty="0" smtClean="0"/>
                            <a:t>Photosynthetic</a:t>
                          </a:r>
                        </a:p>
                        <a:p>
                          <a:pPr>
                            <a:lnSpc>
                              <a:spcPct val="80000"/>
                            </a:lnSpc>
                            <a:spcBef>
                              <a:spcPct val="0"/>
                            </a:spcBef>
                            <a:buClrTx/>
                            <a:buSzTx/>
                            <a:buFontTx/>
                            <a:buNone/>
                          </a:pPr>
                          <a:r>
                            <a:rPr lang="en-CA" sz="1400" dirty="0" smtClean="0"/>
                            <a:t>bacteria...</a:t>
                          </a:r>
                          <a:endParaRPr lang="en-CA" sz="1400" dirty="0"/>
                        </a:p>
                      </a:txBody>
                      <a:useSpRect/>
                    </a:txSp>
                  </a:sp>
                  <a:sp>
                    <a:nvSpPr>
                      <a:cNvPr id="19" name="Text Box 6"/>
                      <a:cNvSpPr txBox="1">
                        <a:spLocks noChangeArrowheads="1"/>
                      </a:cNvSpPr>
                    </a:nvSpPr>
                    <a:spPr bwMode="auto">
                      <a:xfrm>
                        <a:off x="3535490" y="5193717"/>
                        <a:ext cx="1061509" cy="437043"/>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nSpc>
                              <a:spcPct val="80000"/>
                            </a:lnSpc>
                            <a:spcBef>
                              <a:spcPct val="0"/>
                            </a:spcBef>
                            <a:buClrTx/>
                            <a:buSzTx/>
                            <a:buFontTx/>
                            <a:buNone/>
                          </a:pPr>
                          <a:r>
                            <a:rPr lang="en-CA" sz="1400" dirty="0" smtClean="0"/>
                            <a:t>... become</a:t>
                          </a:r>
                        </a:p>
                        <a:p>
                          <a:pPr>
                            <a:lnSpc>
                              <a:spcPct val="80000"/>
                            </a:lnSpc>
                            <a:spcBef>
                              <a:spcPct val="0"/>
                            </a:spcBef>
                            <a:buClrTx/>
                            <a:buSzTx/>
                            <a:buFontTx/>
                            <a:buNone/>
                          </a:pPr>
                          <a:r>
                            <a:rPr lang="en-CA" sz="1400" dirty="0" smtClean="0"/>
                            <a:t>chloroplasts</a:t>
                          </a:r>
                          <a:endParaRPr lang="en-CA" sz="1400" dirty="0"/>
                        </a:p>
                      </a:txBody>
                      <a:useSpRect/>
                    </a:txSp>
                  </a:sp>
                  <a:cxnSp>
                    <a:nvCxnSpPr>
                      <a:cNvPr id="25" name="Straight Connector 24"/>
                      <a:cNvCxnSpPr/>
                    </a:nvCxnSpPr>
                    <a:spPr bwMode="auto">
                      <a:xfrm rot="10800000">
                        <a:off x="4457885" y="5358247"/>
                        <a:ext cx="502304" cy="197164"/>
                      </a:xfrm>
                      <a:prstGeom prst="line">
                        <a:avLst/>
                      </a:prstGeom>
                      <a:noFill/>
                      <a:ln w="12700" cap="flat" cmpd="sng" algn="ctr">
                        <a:solidFill>
                          <a:schemeClr val="tx1"/>
                        </a:solidFill>
                        <a:prstDash val="solid"/>
                        <a:round/>
                        <a:headEnd type="none" w="med" len="med"/>
                        <a:tailEnd type="none" w="med" len="med"/>
                      </a:ln>
                      <a:effectLst/>
                    </a:spPr>
                  </a:cxnSp>
                  <a:sp>
                    <a:nvSpPr>
                      <a:cNvPr id="29" name="Text Box 6"/>
                      <a:cNvSpPr txBox="1">
                        <a:spLocks noChangeArrowheads="1"/>
                      </a:cNvSpPr>
                    </a:nvSpPr>
                    <a:spPr bwMode="auto">
                      <a:xfrm>
                        <a:off x="4431904" y="6051937"/>
                        <a:ext cx="1770036" cy="437043"/>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ctr">
                            <a:lnSpc>
                              <a:spcPct val="80000"/>
                            </a:lnSpc>
                            <a:spcBef>
                              <a:spcPct val="0"/>
                            </a:spcBef>
                            <a:buClrTx/>
                            <a:buSzTx/>
                            <a:buFontTx/>
                            <a:buNone/>
                          </a:pPr>
                          <a:r>
                            <a:rPr lang="en-CA" sz="1400" dirty="0" smtClean="0"/>
                            <a:t>Eukaryotic cells</a:t>
                          </a:r>
                          <a:br>
                            <a:rPr lang="en-CA" sz="1400" dirty="0" smtClean="0"/>
                          </a:br>
                          <a:r>
                            <a:rPr lang="en-CA" sz="1400" dirty="0" smtClean="0"/>
                            <a:t>(plants, some </a:t>
                          </a:r>
                          <a:r>
                            <a:rPr lang="en-CA" sz="1400" dirty="0" err="1" smtClean="0"/>
                            <a:t>protists</a:t>
                          </a:r>
                          <a:r>
                            <a:rPr lang="en-CA" sz="1400" dirty="0" smtClean="0"/>
                            <a:t>)</a:t>
                          </a:r>
                          <a:endParaRPr lang="en-CA" sz="1400" dirty="0"/>
                        </a:p>
                      </a:txBody>
                      <a:useSpRect/>
                    </a:txSp>
                  </a:sp>
                  <a:sp>
                    <a:nvSpPr>
                      <a:cNvPr id="30" name="Text Box 6"/>
                      <a:cNvSpPr txBox="1">
                        <a:spLocks noChangeArrowheads="1"/>
                      </a:cNvSpPr>
                    </a:nvSpPr>
                    <a:spPr bwMode="auto">
                      <a:xfrm>
                        <a:off x="6722853" y="6051937"/>
                        <a:ext cx="2329485" cy="437043"/>
                      </a:xfrm>
                      <a:prstGeom prst="rect">
                        <a:avLst/>
                      </a:prstGeom>
                      <a:noFill/>
                      <a:ln w="19050">
                        <a:noFill/>
                        <a:miter lim="800000"/>
                        <a:headEnd/>
                        <a:tailEnd/>
                      </a:ln>
                      <a:effectLst/>
                    </a:spPr>
                    <a:txSp>
                      <a:txBody>
                        <a:bodyPr wrap="none">
                          <a:spAutoFit/>
                        </a:bodyPr>
                        <a:lstStyle>
                          <a:defPPr>
                            <a:defRPr lang="en-GB"/>
                          </a:defPPr>
                          <a:lvl1pPr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1pPr>
                          <a:lvl2pPr marL="4572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2pPr>
                          <a:lvl3pPr marL="9144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3pPr>
                          <a:lvl4pPr marL="13716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4pPr>
                          <a:lvl5pPr marL="1828800" algn="l" rtl="0" eaLnBrk="0" fontAlgn="base" hangingPunct="0">
                            <a:spcBef>
                              <a:spcPct val="20000"/>
                            </a:spcBef>
                            <a:spcAft>
                              <a:spcPct val="0"/>
                            </a:spcAft>
                            <a:buClr>
                              <a:schemeClr val="tx1"/>
                            </a:buClr>
                            <a:buSzPct val="75000"/>
                            <a:buFont typeface="Monotype Sorts" pitchFamily="2" charset="2"/>
                            <a:buChar char="q"/>
                            <a:defRPr sz="2400" b="1" kern="1200">
                              <a:solidFill>
                                <a:schemeClr val="tx1"/>
                              </a:solidFill>
                              <a:latin typeface="Arial Narrow" pitchFamily="34" charset="0"/>
                              <a:ea typeface="+mn-ea"/>
                              <a:cs typeface="+mn-cs"/>
                            </a:defRPr>
                          </a:lvl5pPr>
                          <a:lvl6pPr marL="2286000" algn="l" defTabSz="914400" rtl="0" eaLnBrk="1" latinLnBrk="0" hangingPunct="1">
                            <a:defRPr sz="2400" b="1" kern="1200">
                              <a:solidFill>
                                <a:schemeClr val="tx1"/>
                              </a:solidFill>
                              <a:latin typeface="Arial Narrow" pitchFamily="34" charset="0"/>
                              <a:ea typeface="+mn-ea"/>
                              <a:cs typeface="+mn-cs"/>
                            </a:defRPr>
                          </a:lvl6pPr>
                          <a:lvl7pPr marL="2743200" algn="l" defTabSz="914400" rtl="0" eaLnBrk="1" latinLnBrk="0" hangingPunct="1">
                            <a:defRPr sz="2400" b="1" kern="1200">
                              <a:solidFill>
                                <a:schemeClr val="tx1"/>
                              </a:solidFill>
                              <a:latin typeface="Arial Narrow" pitchFamily="34" charset="0"/>
                              <a:ea typeface="+mn-ea"/>
                              <a:cs typeface="+mn-cs"/>
                            </a:defRPr>
                          </a:lvl7pPr>
                          <a:lvl8pPr marL="3200400" algn="l" defTabSz="914400" rtl="0" eaLnBrk="1" latinLnBrk="0" hangingPunct="1">
                            <a:defRPr sz="2400" b="1" kern="1200">
                              <a:solidFill>
                                <a:schemeClr val="tx1"/>
                              </a:solidFill>
                              <a:latin typeface="Arial Narrow" pitchFamily="34" charset="0"/>
                              <a:ea typeface="+mn-ea"/>
                              <a:cs typeface="+mn-cs"/>
                            </a:defRPr>
                          </a:lvl8pPr>
                          <a:lvl9pPr marL="3657600" algn="l" defTabSz="914400" rtl="0" eaLnBrk="1" latinLnBrk="0" hangingPunct="1">
                            <a:defRPr sz="2400" b="1" kern="1200">
                              <a:solidFill>
                                <a:schemeClr val="tx1"/>
                              </a:solidFill>
                              <a:latin typeface="Arial Narrow" pitchFamily="34" charset="0"/>
                              <a:ea typeface="+mn-ea"/>
                              <a:cs typeface="+mn-cs"/>
                            </a:defRPr>
                          </a:lvl9pPr>
                        </a:lstStyle>
                        <a:p>
                          <a:pPr algn="ctr">
                            <a:lnSpc>
                              <a:spcPct val="80000"/>
                            </a:lnSpc>
                            <a:spcBef>
                              <a:spcPct val="0"/>
                            </a:spcBef>
                            <a:buClrTx/>
                            <a:buSzTx/>
                            <a:buFontTx/>
                            <a:buNone/>
                          </a:pPr>
                          <a:r>
                            <a:rPr lang="en-CA" sz="1400" dirty="0" smtClean="0"/>
                            <a:t>Eukaryotic cells</a:t>
                          </a:r>
                          <a:br>
                            <a:rPr lang="en-CA" sz="1400" dirty="0" smtClean="0"/>
                          </a:br>
                          <a:r>
                            <a:rPr lang="en-CA" sz="1400" dirty="0" smtClean="0"/>
                            <a:t>(animals, fungi, some </a:t>
                          </a:r>
                          <a:r>
                            <a:rPr lang="en-CA" sz="1400" dirty="0" err="1" smtClean="0"/>
                            <a:t>protists</a:t>
                          </a:r>
                          <a:r>
                            <a:rPr lang="en-CA" sz="1400" dirty="0" smtClean="0"/>
                            <a:t>)</a:t>
                          </a:r>
                          <a:endParaRPr lang="en-CA" sz="1400" dirty="0"/>
                        </a:p>
                      </a:txBody>
                      <a:useSpRect/>
                    </a:txSp>
                  </a:sp>
                </lc:lockedCanvas>
              </a:graphicData>
            </a:graphic>
          </wp:anchor>
        </w:drawing>
      </w:r>
      <w:r w:rsidR="004A2A89">
        <w:t>Around 5 um</w:t>
      </w:r>
    </w:p>
    <w:p w:rsidR="004A2A89" w:rsidRDefault="004A2A89" w:rsidP="00700EAE">
      <w:pPr>
        <w:pStyle w:val="ListParagraph"/>
        <w:numPr>
          <w:ilvl w:val="2"/>
          <w:numId w:val="1"/>
        </w:numPr>
      </w:pPr>
      <w:r>
        <w:t xml:space="preserve">Double membrane and </w:t>
      </w:r>
      <w:proofErr w:type="spellStart"/>
      <w:r>
        <w:t>thylakoids</w:t>
      </w:r>
      <w:proofErr w:type="spellEnd"/>
    </w:p>
    <w:p w:rsidR="004A2A89" w:rsidRDefault="004A2A89" w:rsidP="00700EAE">
      <w:pPr>
        <w:pStyle w:val="ListParagraph"/>
        <w:numPr>
          <w:ilvl w:val="2"/>
          <w:numId w:val="1"/>
        </w:numPr>
      </w:pPr>
      <w:r>
        <w:t xml:space="preserve">Circular </w:t>
      </w:r>
      <w:proofErr w:type="spellStart"/>
      <w:r>
        <w:t>cpDNA</w:t>
      </w:r>
      <w:proofErr w:type="spellEnd"/>
    </w:p>
    <w:p w:rsidR="004A2A89" w:rsidRDefault="004A2A89" w:rsidP="00700EAE">
      <w:pPr>
        <w:pStyle w:val="ListParagraph"/>
        <w:numPr>
          <w:ilvl w:val="2"/>
          <w:numId w:val="1"/>
        </w:numPr>
      </w:pPr>
      <w:r>
        <w:t>Reproduce by fission</w:t>
      </w:r>
    </w:p>
    <w:p w:rsidR="004A2A89" w:rsidRDefault="004A2A89" w:rsidP="004A2A89">
      <w:pPr>
        <w:pStyle w:val="ListParagraph"/>
        <w:numPr>
          <w:ilvl w:val="0"/>
          <w:numId w:val="1"/>
        </w:numPr>
      </w:pPr>
      <w:r>
        <w:t>Endosymbiotic Theory</w:t>
      </w:r>
    </w:p>
    <w:p w:rsidR="004A2A89" w:rsidRDefault="004A2A89" w:rsidP="004A2A89">
      <w:pPr>
        <w:pStyle w:val="ListParagraph"/>
        <w:numPr>
          <w:ilvl w:val="1"/>
          <w:numId w:val="1"/>
        </w:numPr>
      </w:pPr>
      <w:r>
        <w:t>Origins of eukaryotic cell-specifically of mitochondrion and chloroplasts</w:t>
      </w:r>
    </w:p>
    <w:p w:rsidR="004A2A89" w:rsidRDefault="004A2A89" w:rsidP="004A2A89">
      <w:pPr>
        <w:pStyle w:val="ListParagraph"/>
        <w:numPr>
          <w:ilvl w:val="1"/>
          <w:numId w:val="1"/>
        </w:numPr>
      </w:pPr>
      <w:r>
        <w:t>Engulfed bacteria and instead of eating  it up they formed a relationship and where able to keep their function (undergo aerobic metabolism)</w:t>
      </w:r>
      <w:r w:rsidR="008C2F0D" w:rsidRPr="008C2F0D">
        <w:rPr>
          <w:noProof/>
          <w:lang w:eastAsia="en-CA"/>
        </w:rPr>
        <w:t xml:space="preserve"> </w:t>
      </w:r>
    </w:p>
    <w:p w:rsidR="004A2A89" w:rsidRDefault="004A2A89" w:rsidP="004A2A89">
      <w:pPr>
        <w:pStyle w:val="ListParagraph"/>
        <w:numPr>
          <w:ilvl w:val="1"/>
          <w:numId w:val="1"/>
        </w:numPr>
      </w:pPr>
      <w:r>
        <w:t>Bacteria were aerobic</w:t>
      </w:r>
    </w:p>
    <w:p w:rsidR="004A2A89" w:rsidRDefault="004A2A89" w:rsidP="004A2A89">
      <w:pPr>
        <w:pStyle w:val="ListParagraph"/>
        <w:numPr>
          <w:ilvl w:val="1"/>
          <w:numId w:val="1"/>
        </w:numPr>
      </w:pPr>
      <w:r>
        <w:t>Mitochondrion form incorporation of aerobic prokaryote</w:t>
      </w:r>
    </w:p>
    <w:p w:rsidR="004A2A89" w:rsidRDefault="004A2A89" w:rsidP="004A2A89">
      <w:pPr>
        <w:pStyle w:val="ListParagraph"/>
        <w:numPr>
          <w:ilvl w:val="1"/>
          <w:numId w:val="1"/>
        </w:numPr>
      </w:pPr>
      <w:r>
        <w:t xml:space="preserve">Chloroplast from (later) incorporation of </w:t>
      </w:r>
      <w:proofErr w:type="spellStart"/>
      <w:r>
        <w:t>cyanobacterium</w:t>
      </w:r>
      <w:proofErr w:type="spellEnd"/>
    </w:p>
    <w:p w:rsidR="004A2A89" w:rsidRDefault="004A2A89" w:rsidP="004A2A89">
      <w:pPr>
        <w:pStyle w:val="ListParagraph"/>
        <w:numPr>
          <w:ilvl w:val="1"/>
          <w:numId w:val="1"/>
        </w:numPr>
      </w:pPr>
      <w:r>
        <w:t>Support-size, circular DNA, ribosomes, fission</w:t>
      </w:r>
    </w:p>
    <w:p w:rsidR="004176E8" w:rsidRPr="004A2A89" w:rsidRDefault="004A2A89" w:rsidP="004A2A89">
      <w:pPr>
        <w:pStyle w:val="ListParagraph"/>
        <w:numPr>
          <w:ilvl w:val="2"/>
          <w:numId w:val="1"/>
        </w:numPr>
      </w:pPr>
      <w:r w:rsidRPr="004A2A89">
        <w:rPr>
          <w:bCs/>
        </w:rPr>
        <w:t>Current examples</w:t>
      </w:r>
      <w:proofErr w:type="gramStart"/>
      <w:r w:rsidRPr="004A2A89">
        <w:rPr>
          <w:bCs/>
        </w:rPr>
        <w:t>:</w:t>
      </w:r>
      <w:proofErr w:type="gramEnd"/>
      <w:r w:rsidRPr="004A2A89">
        <w:rPr>
          <w:bCs/>
        </w:rPr>
        <w:br/>
        <w:t xml:space="preserve">- symbiotic animals </w:t>
      </w:r>
      <w:r w:rsidRPr="004A2A89">
        <w:rPr>
          <w:bCs/>
        </w:rPr>
        <w:br/>
        <w:t xml:space="preserve">containing green </w:t>
      </w:r>
      <w:r w:rsidRPr="004A2A89">
        <w:rPr>
          <w:bCs/>
        </w:rPr>
        <w:br/>
      </w:r>
      <w:proofErr w:type="spellStart"/>
      <w:r w:rsidRPr="004A2A89">
        <w:rPr>
          <w:bCs/>
        </w:rPr>
        <w:t>photobionts</w:t>
      </w:r>
      <w:proofErr w:type="spellEnd"/>
      <w:r w:rsidRPr="004A2A89">
        <w:rPr>
          <w:bCs/>
        </w:rPr>
        <w:br/>
        <w:t xml:space="preserve">- </w:t>
      </w:r>
      <w:proofErr w:type="spellStart"/>
      <w:r w:rsidRPr="004A2A89">
        <w:rPr>
          <w:bCs/>
        </w:rPr>
        <w:t>kleptoplasty</w:t>
      </w:r>
      <w:proofErr w:type="spellEnd"/>
      <w:r w:rsidRPr="004A2A89">
        <w:rPr>
          <w:bCs/>
        </w:rPr>
        <w:t xml:space="preserve"> </w:t>
      </w:r>
      <w:r w:rsidRPr="004A2A89">
        <w:rPr>
          <w:bCs/>
        </w:rPr>
        <w:br/>
      </w:r>
      <w:r w:rsidRPr="004A2A89">
        <w:rPr>
          <w:bCs/>
        </w:rPr>
        <w:lastRenderedPageBreak/>
        <w:t xml:space="preserve">(solar-powered </w:t>
      </w:r>
      <w:r w:rsidRPr="004A2A89">
        <w:rPr>
          <w:bCs/>
        </w:rPr>
        <w:br/>
        <w:t>sea slugs!)</w:t>
      </w:r>
    </w:p>
    <w:p w:rsidR="004A2A89" w:rsidRDefault="004A2A89" w:rsidP="004A2A89">
      <w:pPr>
        <w:pStyle w:val="ListParagraph"/>
        <w:numPr>
          <w:ilvl w:val="2"/>
          <w:numId w:val="1"/>
        </w:numPr>
      </w:pPr>
      <w:proofErr w:type="spellStart"/>
      <w:r>
        <w:t>Kleptoplasty</w:t>
      </w:r>
      <w:proofErr w:type="spellEnd"/>
      <w:r>
        <w:t>:</w:t>
      </w:r>
    </w:p>
    <w:p w:rsidR="004A2A89" w:rsidRDefault="004A2A89" w:rsidP="004A2A89">
      <w:pPr>
        <w:pStyle w:val="ListParagraph"/>
        <w:numPr>
          <w:ilvl w:val="3"/>
          <w:numId w:val="1"/>
        </w:numPr>
      </w:pPr>
      <w:r>
        <w:t>Steal chloroplasts from the creature they feed on chloroplast incorporate in the cells that line the animals gut</w:t>
      </w:r>
    </w:p>
    <w:p w:rsidR="004A2A89" w:rsidRDefault="004A2A89" w:rsidP="004A2A89">
      <w:pPr>
        <w:pStyle w:val="ListParagraph"/>
        <w:numPr>
          <w:ilvl w:val="3"/>
          <w:numId w:val="1"/>
        </w:numPr>
      </w:pPr>
      <w:r>
        <w:t>Not always green, starts out life as brown sea slug,  and once it intakes its first meal it starts to get chloroplast and incorporates them in its own body which makes it turn green</w:t>
      </w:r>
    </w:p>
    <w:p w:rsidR="004A2A89" w:rsidRDefault="004A2A89" w:rsidP="004A2A89">
      <w:pPr>
        <w:pStyle w:val="ListParagraph"/>
        <w:numPr>
          <w:ilvl w:val="3"/>
          <w:numId w:val="1"/>
        </w:numPr>
      </w:pPr>
      <w:r>
        <w:t>It is then able to survive on light and no longer has to feed, it is able to use light as a source to make food</w:t>
      </w:r>
    </w:p>
    <w:p w:rsidR="004A2A89" w:rsidRDefault="004A2A89" w:rsidP="004A2A89">
      <w:pPr>
        <w:pStyle w:val="ListParagraph"/>
        <w:numPr>
          <w:ilvl w:val="3"/>
          <w:numId w:val="1"/>
        </w:numPr>
      </w:pPr>
      <w:r>
        <w:t>Parent sea slug is unable to pass its chloroplasts to the next generation</w:t>
      </w:r>
    </w:p>
    <w:p w:rsidR="004A2A89" w:rsidRDefault="004A2A89" w:rsidP="004A2A89">
      <w:pPr>
        <w:pStyle w:val="ListParagraph"/>
        <w:numPr>
          <w:ilvl w:val="3"/>
          <w:numId w:val="1"/>
        </w:numPr>
      </w:pPr>
      <w:r>
        <w:t>Each generation must get their own chloroplasts</w:t>
      </w:r>
    </w:p>
    <w:p w:rsidR="004A2A89" w:rsidRPr="004A2A89" w:rsidRDefault="004A2A89" w:rsidP="004A2A89">
      <w:pPr>
        <w:pStyle w:val="ListParagraph"/>
        <w:numPr>
          <w:ilvl w:val="3"/>
          <w:numId w:val="1"/>
        </w:numPr>
      </w:pPr>
      <w:r>
        <w:t>Keeps eating until its acquired enough chloroplasts (Really green)</w:t>
      </w:r>
    </w:p>
    <w:sectPr w:rsidR="004A2A89" w:rsidRPr="004A2A89" w:rsidSect="00700EAE">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Monotype Sorts">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2201F3"/>
    <w:multiLevelType w:val="hybridMultilevel"/>
    <w:tmpl w:val="D54E9414"/>
    <w:lvl w:ilvl="0" w:tplc="6FB63ABA">
      <w:start w:val="1"/>
      <w:numFmt w:val="bullet"/>
      <w:lvlText w:val="n"/>
      <w:lvlJc w:val="left"/>
      <w:pPr>
        <w:tabs>
          <w:tab w:val="num" w:pos="720"/>
        </w:tabs>
        <w:ind w:left="720" w:hanging="360"/>
      </w:pPr>
      <w:rPr>
        <w:rFonts w:ascii="Monotype Sorts" w:hAnsi="Monotype Sorts" w:hint="default"/>
      </w:rPr>
    </w:lvl>
    <w:lvl w:ilvl="1" w:tplc="6FF6A4FE">
      <w:start w:val="1"/>
      <w:numFmt w:val="bullet"/>
      <w:lvlText w:val="n"/>
      <w:lvlJc w:val="left"/>
      <w:pPr>
        <w:tabs>
          <w:tab w:val="num" w:pos="1440"/>
        </w:tabs>
        <w:ind w:left="1440" w:hanging="360"/>
      </w:pPr>
      <w:rPr>
        <w:rFonts w:ascii="Monotype Sorts" w:hAnsi="Monotype Sorts" w:hint="default"/>
      </w:rPr>
    </w:lvl>
    <w:lvl w:ilvl="2" w:tplc="495A82A8">
      <w:start w:val="1260"/>
      <w:numFmt w:val="bullet"/>
      <w:lvlText w:val="l"/>
      <w:lvlJc w:val="left"/>
      <w:pPr>
        <w:tabs>
          <w:tab w:val="num" w:pos="2160"/>
        </w:tabs>
        <w:ind w:left="2160" w:hanging="360"/>
      </w:pPr>
      <w:rPr>
        <w:rFonts w:ascii="Monotype Sorts" w:hAnsi="Monotype Sorts" w:hint="default"/>
      </w:rPr>
    </w:lvl>
    <w:lvl w:ilvl="3" w:tplc="D9C29190" w:tentative="1">
      <w:start w:val="1"/>
      <w:numFmt w:val="bullet"/>
      <w:lvlText w:val="n"/>
      <w:lvlJc w:val="left"/>
      <w:pPr>
        <w:tabs>
          <w:tab w:val="num" w:pos="2880"/>
        </w:tabs>
        <w:ind w:left="2880" w:hanging="360"/>
      </w:pPr>
      <w:rPr>
        <w:rFonts w:ascii="Monotype Sorts" w:hAnsi="Monotype Sorts" w:hint="default"/>
      </w:rPr>
    </w:lvl>
    <w:lvl w:ilvl="4" w:tplc="A9AA568C" w:tentative="1">
      <w:start w:val="1"/>
      <w:numFmt w:val="bullet"/>
      <w:lvlText w:val="n"/>
      <w:lvlJc w:val="left"/>
      <w:pPr>
        <w:tabs>
          <w:tab w:val="num" w:pos="3600"/>
        </w:tabs>
        <w:ind w:left="3600" w:hanging="360"/>
      </w:pPr>
      <w:rPr>
        <w:rFonts w:ascii="Monotype Sorts" w:hAnsi="Monotype Sorts" w:hint="default"/>
      </w:rPr>
    </w:lvl>
    <w:lvl w:ilvl="5" w:tplc="97DEADE4" w:tentative="1">
      <w:start w:val="1"/>
      <w:numFmt w:val="bullet"/>
      <w:lvlText w:val="n"/>
      <w:lvlJc w:val="left"/>
      <w:pPr>
        <w:tabs>
          <w:tab w:val="num" w:pos="4320"/>
        </w:tabs>
        <w:ind w:left="4320" w:hanging="360"/>
      </w:pPr>
      <w:rPr>
        <w:rFonts w:ascii="Monotype Sorts" w:hAnsi="Monotype Sorts" w:hint="default"/>
      </w:rPr>
    </w:lvl>
    <w:lvl w:ilvl="6" w:tplc="8BE69D04" w:tentative="1">
      <w:start w:val="1"/>
      <w:numFmt w:val="bullet"/>
      <w:lvlText w:val="n"/>
      <w:lvlJc w:val="left"/>
      <w:pPr>
        <w:tabs>
          <w:tab w:val="num" w:pos="5040"/>
        </w:tabs>
        <w:ind w:left="5040" w:hanging="360"/>
      </w:pPr>
      <w:rPr>
        <w:rFonts w:ascii="Monotype Sorts" w:hAnsi="Monotype Sorts" w:hint="default"/>
      </w:rPr>
    </w:lvl>
    <w:lvl w:ilvl="7" w:tplc="4734177C" w:tentative="1">
      <w:start w:val="1"/>
      <w:numFmt w:val="bullet"/>
      <w:lvlText w:val="n"/>
      <w:lvlJc w:val="left"/>
      <w:pPr>
        <w:tabs>
          <w:tab w:val="num" w:pos="5760"/>
        </w:tabs>
        <w:ind w:left="5760" w:hanging="360"/>
      </w:pPr>
      <w:rPr>
        <w:rFonts w:ascii="Monotype Sorts" w:hAnsi="Monotype Sorts" w:hint="default"/>
      </w:rPr>
    </w:lvl>
    <w:lvl w:ilvl="8" w:tplc="6AA6CA96" w:tentative="1">
      <w:start w:val="1"/>
      <w:numFmt w:val="bullet"/>
      <w:lvlText w:val="n"/>
      <w:lvlJc w:val="left"/>
      <w:pPr>
        <w:tabs>
          <w:tab w:val="num" w:pos="6480"/>
        </w:tabs>
        <w:ind w:left="6480" w:hanging="360"/>
      </w:pPr>
      <w:rPr>
        <w:rFonts w:ascii="Monotype Sorts" w:hAnsi="Monotype Sorts" w:hint="default"/>
      </w:rPr>
    </w:lvl>
  </w:abstractNum>
  <w:abstractNum w:abstractNumId="1">
    <w:nsid w:val="45ED66B6"/>
    <w:multiLevelType w:val="hybridMultilevel"/>
    <w:tmpl w:val="A060E97E"/>
    <w:lvl w:ilvl="0" w:tplc="10090001">
      <w:start w:val="1"/>
      <w:numFmt w:val="bullet"/>
      <w:lvlText w:val=""/>
      <w:lvlJc w:val="left"/>
      <w:pPr>
        <w:ind w:left="1797" w:hanging="360"/>
      </w:pPr>
      <w:rPr>
        <w:rFonts w:ascii="Symbol" w:hAnsi="Symbol" w:hint="default"/>
      </w:rPr>
    </w:lvl>
    <w:lvl w:ilvl="1" w:tplc="10090003">
      <w:start w:val="1"/>
      <w:numFmt w:val="bullet"/>
      <w:lvlText w:val="o"/>
      <w:lvlJc w:val="left"/>
      <w:pPr>
        <w:ind w:left="2517" w:hanging="360"/>
      </w:pPr>
      <w:rPr>
        <w:rFonts w:ascii="Courier New" w:hAnsi="Courier New" w:cs="Courier New" w:hint="default"/>
      </w:rPr>
    </w:lvl>
    <w:lvl w:ilvl="2" w:tplc="10090005">
      <w:start w:val="1"/>
      <w:numFmt w:val="bullet"/>
      <w:lvlText w:val=""/>
      <w:lvlJc w:val="left"/>
      <w:pPr>
        <w:ind w:left="3237" w:hanging="360"/>
      </w:pPr>
      <w:rPr>
        <w:rFonts w:ascii="Wingdings" w:hAnsi="Wingdings" w:hint="default"/>
      </w:rPr>
    </w:lvl>
    <w:lvl w:ilvl="3" w:tplc="10090001">
      <w:start w:val="1"/>
      <w:numFmt w:val="bullet"/>
      <w:lvlText w:val=""/>
      <w:lvlJc w:val="left"/>
      <w:pPr>
        <w:ind w:left="3957" w:hanging="360"/>
      </w:pPr>
      <w:rPr>
        <w:rFonts w:ascii="Symbol" w:hAnsi="Symbol" w:hint="default"/>
      </w:rPr>
    </w:lvl>
    <w:lvl w:ilvl="4" w:tplc="10090003" w:tentative="1">
      <w:start w:val="1"/>
      <w:numFmt w:val="bullet"/>
      <w:lvlText w:val="o"/>
      <w:lvlJc w:val="left"/>
      <w:pPr>
        <w:ind w:left="4677" w:hanging="360"/>
      </w:pPr>
      <w:rPr>
        <w:rFonts w:ascii="Courier New" w:hAnsi="Courier New" w:cs="Courier New" w:hint="default"/>
      </w:rPr>
    </w:lvl>
    <w:lvl w:ilvl="5" w:tplc="10090005" w:tentative="1">
      <w:start w:val="1"/>
      <w:numFmt w:val="bullet"/>
      <w:lvlText w:val=""/>
      <w:lvlJc w:val="left"/>
      <w:pPr>
        <w:ind w:left="5397" w:hanging="360"/>
      </w:pPr>
      <w:rPr>
        <w:rFonts w:ascii="Wingdings" w:hAnsi="Wingdings" w:hint="default"/>
      </w:rPr>
    </w:lvl>
    <w:lvl w:ilvl="6" w:tplc="10090001" w:tentative="1">
      <w:start w:val="1"/>
      <w:numFmt w:val="bullet"/>
      <w:lvlText w:val=""/>
      <w:lvlJc w:val="left"/>
      <w:pPr>
        <w:ind w:left="6117" w:hanging="360"/>
      </w:pPr>
      <w:rPr>
        <w:rFonts w:ascii="Symbol" w:hAnsi="Symbol" w:hint="default"/>
      </w:rPr>
    </w:lvl>
    <w:lvl w:ilvl="7" w:tplc="10090003" w:tentative="1">
      <w:start w:val="1"/>
      <w:numFmt w:val="bullet"/>
      <w:lvlText w:val="o"/>
      <w:lvlJc w:val="left"/>
      <w:pPr>
        <w:ind w:left="6837" w:hanging="360"/>
      </w:pPr>
      <w:rPr>
        <w:rFonts w:ascii="Courier New" w:hAnsi="Courier New" w:cs="Courier New" w:hint="default"/>
      </w:rPr>
    </w:lvl>
    <w:lvl w:ilvl="8" w:tplc="10090005" w:tentative="1">
      <w:start w:val="1"/>
      <w:numFmt w:val="bullet"/>
      <w:lvlText w:val=""/>
      <w:lvlJc w:val="left"/>
      <w:pPr>
        <w:ind w:left="7557" w:hanging="360"/>
      </w:pPr>
      <w:rPr>
        <w:rFonts w:ascii="Wingdings" w:hAnsi="Wingdings" w:hint="default"/>
      </w:rPr>
    </w:lvl>
  </w:abstractNum>
  <w:abstractNum w:abstractNumId="2">
    <w:nsid w:val="47885EA6"/>
    <w:multiLevelType w:val="hybridMultilevel"/>
    <w:tmpl w:val="BCBE5214"/>
    <w:lvl w:ilvl="0" w:tplc="37C00B4E">
      <w:start w:val="1"/>
      <w:numFmt w:val="bullet"/>
      <w:lvlText w:val="q"/>
      <w:lvlJc w:val="left"/>
      <w:pPr>
        <w:tabs>
          <w:tab w:val="num" w:pos="720"/>
        </w:tabs>
        <w:ind w:left="720" w:hanging="360"/>
      </w:pPr>
      <w:rPr>
        <w:rFonts w:ascii="Monotype Sorts" w:hAnsi="Monotype Sorts" w:hint="default"/>
      </w:rPr>
    </w:lvl>
    <w:lvl w:ilvl="1" w:tplc="0D4C5758">
      <w:start w:val="684"/>
      <w:numFmt w:val="bullet"/>
      <w:lvlText w:val="n"/>
      <w:lvlJc w:val="left"/>
      <w:pPr>
        <w:tabs>
          <w:tab w:val="num" w:pos="1440"/>
        </w:tabs>
        <w:ind w:left="1440" w:hanging="360"/>
      </w:pPr>
      <w:rPr>
        <w:rFonts w:ascii="Monotype Sorts" w:hAnsi="Monotype Sorts" w:hint="default"/>
      </w:rPr>
    </w:lvl>
    <w:lvl w:ilvl="2" w:tplc="55E0F092" w:tentative="1">
      <w:start w:val="1"/>
      <w:numFmt w:val="bullet"/>
      <w:lvlText w:val="q"/>
      <w:lvlJc w:val="left"/>
      <w:pPr>
        <w:tabs>
          <w:tab w:val="num" w:pos="2160"/>
        </w:tabs>
        <w:ind w:left="2160" w:hanging="360"/>
      </w:pPr>
      <w:rPr>
        <w:rFonts w:ascii="Monotype Sorts" w:hAnsi="Monotype Sorts" w:hint="default"/>
      </w:rPr>
    </w:lvl>
    <w:lvl w:ilvl="3" w:tplc="C88A0FF8" w:tentative="1">
      <w:start w:val="1"/>
      <w:numFmt w:val="bullet"/>
      <w:lvlText w:val="q"/>
      <w:lvlJc w:val="left"/>
      <w:pPr>
        <w:tabs>
          <w:tab w:val="num" w:pos="2880"/>
        </w:tabs>
        <w:ind w:left="2880" w:hanging="360"/>
      </w:pPr>
      <w:rPr>
        <w:rFonts w:ascii="Monotype Sorts" w:hAnsi="Monotype Sorts" w:hint="default"/>
      </w:rPr>
    </w:lvl>
    <w:lvl w:ilvl="4" w:tplc="DBFABCF8" w:tentative="1">
      <w:start w:val="1"/>
      <w:numFmt w:val="bullet"/>
      <w:lvlText w:val="q"/>
      <w:lvlJc w:val="left"/>
      <w:pPr>
        <w:tabs>
          <w:tab w:val="num" w:pos="3600"/>
        </w:tabs>
        <w:ind w:left="3600" w:hanging="360"/>
      </w:pPr>
      <w:rPr>
        <w:rFonts w:ascii="Monotype Sorts" w:hAnsi="Monotype Sorts" w:hint="default"/>
      </w:rPr>
    </w:lvl>
    <w:lvl w:ilvl="5" w:tplc="112AB61E" w:tentative="1">
      <w:start w:val="1"/>
      <w:numFmt w:val="bullet"/>
      <w:lvlText w:val="q"/>
      <w:lvlJc w:val="left"/>
      <w:pPr>
        <w:tabs>
          <w:tab w:val="num" w:pos="4320"/>
        </w:tabs>
        <w:ind w:left="4320" w:hanging="360"/>
      </w:pPr>
      <w:rPr>
        <w:rFonts w:ascii="Monotype Sorts" w:hAnsi="Monotype Sorts" w:hint="default"/>
      </w:rPr>
    </w:lvl>
    <w:lvl w:ilvl="6" w:tplc="19F2DA14" w:tentative="1">
      <w:start w:val="1"/>
      <w:numFmt w:val="bullet"/>
      <w:lvlText w:val="q"/>
      <w:lvlJc w:val="left"/>
      <w:pPr>
        <w:tabs>
          <w:tab w:val="num" w:pos="5040"/>
        </w:tabs>
        <w:ind w:left="5040" w:hanging="360"/>
      </w:pPr>
      <w:rPr>
        <w:rFonts w:ascii="Monotype Sorts" w:hAnsi="Monotype Sorts" w:hint="default"/>
      </w:rPr>
    </w:lvl>
    <w:lvl w:ilvl="7" w:tplc="C06A1B7A" w:tentative="1">
      <w:start w:val="1"/>
      <w:numFmt w:val="bullet"/>
      <w:lvlText w:val="q"/>
      <w:lvlJc w:val="left"/>
      <w:pPr>
        <w:tabs>
          <w:tab w:val="num" w:pos="5760"/>
        </w:tabs>
        <w:ind w:left="5760" w:hanging="360"/>
      </w:pPr>
      <w:rPr>
        <w:rFonts w:ascii="Monotype Sorts" w:hAnsi="Monotype Sorts" w:hint="default"/>
      </w:rPr>
    </w:lvl>
    <w:lvl w:ilvl="8" w:tplc="97647934" w:tentative="1">
      <w:start w:val="1"/>
      <w:numFmt w:val="bullet"/>
      <w:lvlText w:val="q"/>
      <w:lvlJc w:val="left"/>
      <w:pPr>
        <w:tabs>
          <w:tab w:val="num" w:pos="6480"/>
        </w:tabs>
        <w:ind w:left="6480" w:hanging="360"/>
      </w:pPr>
      <w:rPr>
        <w:rFonts w:ascii="Monotype Sorts" w:hAnsi="Monotype Sorts" w:hint="default"/>
      </w:rPr>
    </w:lvl>
  </w:abstractNum>
  <w:abstractNum w:abstractNumId="3">
    <w:nsid w:val="547D7B9E"/>
    <w:multiLevelType w:val="hybridMultilevel"/>
    <w:tmpl w:val="6A166190"/>
    <w:lvl w:ilvl="0" w:tplc="4234332C">
      <w:start w:val="1"/>
      <w:numFmt w:val="bullet"/>
      <w:lvlText w:val="q"/>
      <w:lvlJc w:val="left"/>
      <w:pPr>
        <w:tabs>
          <w:tab w:val="num" w:pos="720"/>
        </w:tabs>
        <w:ind w:left="720" w:hanging="360"/>
      </w:pPr>
      <w:rPr>
        <w:rFonts w:ascii="Monotype Sorts" w:hAnsi="Monotype Sorts" w:hint="default"/>
      </w:rPr>
    </w:lvl>
    <w:lvl w:ilvl="1" w:tplc="AA2E2E9C">
      <w:start w:val="740"/>
      <w:numFmt w:val="bullet"/>
      <w:lvlText w:val="n"/>
      <w:lvlJc w:val="left"/>
      <w:pPr>
        <w:tabs>
          <w:tab w:val="num" w:pos="1440"/>
        </w:tabs>
        <w:ind w:left="1440" w:hanging="360"/>
      </w:pPr>
      <w:rPr>
        <w:rFonts w:ascii="Monotype Sorts" w:hAnsi="Monotype Sorts" w:hint="default"/>
      </w:rPr>
    </w:lvl>
    <w:lvl w:ilvl="2" w:tplc="8E803152">
      <w:start w:val="740"/>
      <w:numFmt w:val="bullet"/>
      <w:lvlText w:val="l"/>
      <w:lvlJc w:val="left"/>
      <w:pPr>
        <w:tabs>
          <w:tab w:val="num" w:pos="2160"/>
        </w:tabs>
        <w:ind w:left="2160" w:hanging="360"/>
      </w:pPr>
      <w:rPr>
        <w:rFonts w:ascii="Monotype Sorts" w:hAnsi="Monotype Sorts" w:hint="default"/>
      </w:rPr>
    </w:lvl>
    <w:lvl w:ilvl="3" w:tplc="966876FA" w:tentative="1">
      <w:start w:val="1"/>
      <w:numFmt w:val="bullet"/>
      <w:lvlText w:val="q"/>
      <w:lvlJc w:val="left"/>
      <w:pPr>
        <w:tabs>
          <w:tab w:val="num" w:pos="2880"/>
        </w:tabs>
        <w:ind w:left="2880" w:hanging="360"/>
      </w:pPr>
      <w:rPr>
        <w:rFonts w:ascii="Monotype Sorts" w:hAnsi="Monotype Sorts" w:hint="default"/>
      </w:rPr>
    </w:lvl>
    <w:lvl w:ilvl="4" w:tplc="DFE03E12" w:tentative="1">
      <w:start w:val="1"/>
      <w:numFmt w:val="bullet"/>
      <w:lvlText w:val="q"/>
      <w:lvlJc w:val="left"/>
      <w:pPr>
        <w:tabs>
          <w:tab w:val="num" w:pos="3600"/>
        </w:tabs>
        <w:ind w:left="3600" w:hanging="360"/>
      </w:pPr>
      <w:rPr>
        <w:rFonts w:ascii="Monotype Sorts" w:hAnsi="Monotype Sorts" w:hint="default"/>
      </w:rPr>
    </w:lvl>
    <w:lvl w:ilvl="5" w:tplc="8E6E9A3E" w:tentative="1">
      <w:start w:val="1"/>
      <w:numFmt w:val="bullet"/>
      <w:lvlText w:val="q"/>
      <w:lvlJc w:val="left"/>
      <w:pPr>
        <w:tabs>
          <w:tab w:val="num" w:pos="4320"/>
        </w:tabs>
        <w:ind w:left="4320" w:hanging="360"/>
      </w:pPr>
      <w:rPr>
        <w:rFonts w:ascii="Monotype Sorts" w:hAnsi="Monotype Sorts" w:hint="default"/>
      </w:rPr>
    </w:lvl>
    <w:lvl w:ilvl="6" w:tplc="CDDAA27A" w:tentative="1">
      <w:start w:val="1"/>
      <w:numFmt w:val="bullet"/>
      <w:lvlText w:val="q"/>
      <w:lvlJc w:val="left"/>
      <w:pPr>
        <w:tabs>
          <w:tab w:val="num" w:pos="5040"/>
        </w:tabs>
        <w:ind w:left="5040" w:hanging="360"/>
      </w:pPr>
      <w:rPr>
        <w:rFonts w:ascii="Monotype Sorts" w:hAnsi="Monotype Sorts" w:hint="default"/>
      </w:rPr>
    </w:lvl>
    <w:lvl w:ilvl="7" w:tplc="952AD446" w:tentative="1">
      <w:start w:val="1"/>
      <w:numFmt w:val="bullet"/>
      <w:lvlText w:val="q"/>
      <w:lvlJc w:val="left"/>
      <w:pPr>
        <w:tabs>
          <w:tab w:val="num" w:pos="5760"/>
        </w:tabs>
        <w:ind w:left="5760" w:hanging="360"/>
      </w:pPr>
      <w:rPr>
        <w:rFonts w:ascii="Monotype Sorts" w:hAnsi="Monotype Sorts" w:hint="default"/>
      </w:rPr>
    </w:lvl>
    <w:lvl w:ilvl="8" w:tplc="FAC2817C" w:tentative="1">
      <w:start w:val="1"/>
      <w:numFmt w:val="bullet"/>
      <w:lvlText w:val="q"/>
      <w:lvlJc w:val="left"/>
      <w:pPr>
        <w:tabs>
          <w:tab w:val="num" w:pos="6480"/>
        </w:tabs>
        <w:ind w:left="6480" w:hanging="360"/>
      </w:pPr>
      <w:rPr>
        <w:rFonts w:ascii="Monotype Sorts" w:hAnsi="Monotype Sorts" w:hint="default"/>
      </w:rPr>
    </w:lvl>
  </w:abstractNum>
  <w:abstractNum w:abstractNumId="4">
    <w:nsid w:val="56A70746"/>
    <w:multiLevelType w:val="hybridMultilevel"/>
    <w:tmpl w:val="7F045626"/>
    <w:lvl w:ilvl="0" w:tplc="6792E3BE">
      <w:start w:val="1"/>
      <w:numFmt w:val="bullet"/>
      <w:lvlText w:val="q"/>
      <w:lvlJc w:val="left"/>
      <w:pPr>
        <w:tabs>
          <w:tab w:val="num" w:pos="720"/>
        </w:tabs>
        <w:ind w:left="720" w:hanging="360"/>
      </w:pPr>
      <w:rPr>
        <w:rFonts w:ascii="Monotype Sorts" w:hAnsi="Monotype Sorts" w:hint="default"/>
      </w:rPr>
    </w:lvl>
    <w:lvl w:ilvl="1" w:tplc="A6BE3584">
      <w:start w:val="740"/>
      <w:numFmt w:val="bullet"/>
      <w:lvlText w:val="n"/>
      <w:lvlJc w:val="left"/>
      <w:pPr>
        <w:tabs>
          <w:tab w:val="num" w:pos="1440"/>
        </w:tabs>
        <w:ind w:left="1440" w:hanging="360"/>
      </w:pPr>
      <w:rPr>
        <w:rFonts w:ascii="Monotype Sorts" w:hAnsi="Monotype Sorts" w:hint="default"/>
      </w:rPr>
    </w:lvl>
    <w:lvl w:ilvl="2" w:tplc="54D2503C">
      <w:start w:val="740"/>
      <w:numFmt w:val="bullet"/>
      <w:lvlText w:val="l"/>
      <w:lvlJc w:val="left"/>
      <w:pPr>
        <w:tabs>
          <w:tab w:val="num" w:pos="2160"/>
        </w:tabs>
        <w:ind w:left="2160" w:hanging="360"/>
      </w:pPr>
      <w:rPr>
        <w:rFonts w:ascii="Monotype Sorts" w:hAnsi="Monotype Sorts" w:hint="default"/>
      </w:rPr>
    </w:lvl>
    <w:lvl w:ilvl="3" w:tplc="65EC81D8" w:tentative="1">
      <w:start w:val="1"/>
      <w:numFmt w:val="bullet"/>
      <w:lvlText w:val="q"/>
      <w:lvlJc w:val="left"/>
      <w:pPr>
        <w:tabs>
          <w:tab w:val="num" w:pos="2880"/>
        </w:tabs>
        <w:ind w:left="2880" w:hanging="360"/>
      </w:pPr>
      <w:rPr>
        <w:rFonts w:ascii="Monotype Sorts" w:hAnsi="Monotype Sorts" w:hint="default"/>
      </w:rPr>
    </w:lvl>
    <w:lvl w:ilvl="4" w:tplc="DD6AA5D6" w:tentative="1">
      <w:start w:val="1"/>
      <w:numFmt w:val="bullet"/>
      <w:lvlText w:val="q"/>
      <w:lvlJc w:val="left"/>
      <w:pPr>
        <w:tabs>
          <w:tab w:val="num" w:pos="3600"/>
        </w:tabs>
        <w:ind w:left="3600" w:hanging="360"/>
      </w:pPr>
      <w:rPr>
        <w:rFonts w:ascii="Monotype Sorts" w:hAnsi="Monotype Sorts" w:hint="default"/>
      </w:rPr>
    </w:lvl>
    <w:lvl w:ilvl="5" w:tplc="8A708CFE" w:tentative="1">
      <w:start w:val="1"/>
      <w:numFmt w:val="bullet"/>
      <w:lvlText w:val="q"/>
      <w:lvlJc w:val="left"/>
      <w:pPr>
        <w:tabs>
          <w:tab w:val="num" w:pos="4320"/>
        </w:tabs>
        <w:ind w:left="4320" w:hanging="360"/>
      </w:pPr>
      <w:rPr>
        <w:rFonts w:ascii="Monotype Sorts" w:hAnsi="Monotype Sorts" w:hint="default"/>
      </w:rPr>
    </w:lvl>
    <w:lvl w:ilvl="6" w:tplc="79588124" w:tentative="1">
      <w:start w:val="1"/>
      <w:numFmt w:val="bullet"/>
      <w:lvlText w:val="q"/>
      <w:lvlJc w:val="left"/>
      <w:pPr>
        <w:tabs>
          <w:tab w:val="num" w:pos="5040"/>
        </w:tabs>
        <w:ind w:left="5040" w:hanging="360"/>
      </w:pPr>
      <w:rPr>
        <w:rFonts w:ascii="Monotype Sorts" w:hAnsi="Monotype Sorts" w:hint="default"/>
      </w:rPr>
    </w:lvl>
    <w:lvl w:ilvl="7" w:tplc="C318E174" w:tentative="1">
      <w:start w:val="1"/>
      <w:numFmt w:val="bullet"/>
      <w:lvlText w:val="q"/>
      <w:lvlJc w:val="left"/>
      <w:pPr>
        <w:tabs>
          <w:tab w:val="num" w:pos="5760"/>
        </w:tabs>
        <w:ind w:left="5760" w:hanging="360"/>
      </w:pPr>
      <w:rPr>
        <w:rFonts w:ascii="Monotype Sorts" w:hAnsi="Monotype Sorts" w:hint="default"/>
      </w:rPr>
    </w:lvl>
    <w:lvl w:ilvl="8" w:tplc="C4A69402" w:tentative="1">
      <w:start w:val="1"/>
      <w:numFmt w:val="bullet"/>
      <w:lvlText w:val="q"/>
      <w:lvlJc w:val="left"/>
      <w:pPr>
        <w:tabs>
          <w:tab w:val="num" w:pos="6480"/>
        </w:tabs>
        <w:ind w:left="6480" w:hanging="360"/>
      </w:pPr>
      <w:rPr>
        <w:rFonts w:ascii="Monotype Sorts" w:hAnsi="Monotype Sorts" w:hint="default"/>
      </w:rPr>
    </w:lvl>
  </w:abstractNum>
  <w:abstractNum w:abstractNumId="5">
    <w:nsid w:val="5C920C4F"/>
    <w:multiLevelType w:val="hybridMultilevel"/>
    <w:tmpl w:val="C778C532"/>
    <w:lvl w:ilvl="0" w:tplc="B4E67A60">
      <w:start w:val="1"/>
      <w:numFmt w:val="bullet"/>
      <w:lvlText w:val="q"/>
      <w:lvlJc w:val="left"/>
      <w:pPr>
        <w:tabs>
          <w:tab w:val="num" w:pos="720"/>
        </w:tabs>
        <w:ind w:left="720" w:hanging="360"/>
      </w:pPr>
      <w:rPr>
        <w:rFonts w:ascii="Monotype Sorts" w:hAnsi="Monotype Sorts" w:hint="default"/>
      </w:rPr>
    </w:lvl>
    <w:lvl w:ilvl="1" w:tplc="1BB2DA16">
      <w:start w:val="954"/>
      <w:numFmt w:val="bullet"/>
      <w:lvlText w:val="n"/>
      <w:lvlJc w:val="left"/>
      <w:pPr>
        <w:tabs>
          <w:tab w:val="num" w:pos="1440"/>
        </w:tabs>
        <w:ind w:left="1440" w:hanging="360"/>
      </w:pPr>
      <w:rPr>
        <w:rFonts w:ascii="Monotype Sorts" w:hAnsi="Monotype Sorts" w:hint="default"/>
      </w:rPr>
    </w:lvl>
    <w:lvl w:ilvl="2" w:tplc="15D4C67E">
      <w:start w:val="954"/>
      <w:numFmt w:val="bullet"/>
      <w:lvlText w:val="l"/>
      <w:lvlJc w:val="left"/>
      <w:pPr>
        <w:tabs>
          <w:tab w:val="num" w:pos="2160"/>
        </w:tabs>
        <w:ind w:left="2160" w:hanging="360"/>
      </w:pPr>
      <w:rPr>
        <w:rFonts w:ascii="Monotype Sorts" w:hAnsi="Monotype Sorts" w:hint="default"/>
      </w:rPr>
    </w:lvl>
    <w:lvl w:ilvl="3" w:tplc="5904469C" w:tentative="1">
      <w:start w:val="1"/>
      <w:numFmt w:val="bullet"/>
      <w:lvlText w:val="q"/>
      <w:lvlJc w:val="left"/>
      <w:pPr>
        <w:tabs>
          <w:tab w:val="num" w:pos="2880"/>
        </w:tabs>
        <w:ind w:left="2880" w:hanging="360"/>
      </w:pPr>
      <w:rPr>
        <w:rFonts w:ascii="Monotype Sorts" w:hAnsi="Monotype Sorts" w:hint="default"/>
      </w:rPr>
    </w:lvl>
    <w:lvl w:ilvl="4" w:tplc="4C164F94" w:tentative="1">
      <w:start w:val="1"/>
      <w:numFmt w:val="bullet"/>
      <w:lvlText w:val="q"/>
      <w:lvlJc w:val="left"/>
      <w:pPr>
        <w:tabs>
          <w:tab w:val="num" w:pos="3600"/>
        </w:tabs>
        <w:ind w:left="3600" w:hanging="360"/>
      </w:pPr>
      <w:rPr>
        <w:rFonts w:ascii="Monotype Sorts" w:hAnsi="Monotype Sorts" w:hint="default"/>
      </w:rPr>
    </w:lvl>
    <w:lvl w:ilvl="5" w:tplc="3C6AFCAE" w:tentative="1">
      <w:start w:val="1"/>
      <w:numFmt w:val="bullet"/>
      <w:lvlText w:val="q"/>
      <w:lvlJc w:val="left"/>
      <w:pPr>
        <w:tabs>
          <w:tab w:val="num" w:pos="4320"/>
        </w:tabs>
        <w:ind w:left="4320" w:hanging="360"/>
      </w:pPr>
      <w:rPr>
        <w:rFonts w:ascii="Monotype Sorts" w:hAnsi="Monotype Sorts" w:hint="default"/>
      </w:rPr>
    </w:lvl>
    <w:lvl w:ilvl="6" w:tplc="4D343D10" w:tentative="1">
      <w:start w:val="1"/>
      <w:numFmt w:val="bullet"/>
      <w:lvlText w:val="q"/>
      <w:lvlJc w:val="left"/>
      <w:pPr>
        <w:tabs>
          <w:tab w:val="num" w:pos="5040"/>
        </w:tabs>
        <w:ind w:left="5040" w:hanging="360"/>
      </w:pPr>
      <w:rPr>
        <w:rFonts w:ascii="Monotype Sorts" w:hAnsi="Monotype Sorts" w:hint="default"/>
      </w:rPr>
    </w:lvl>
    <w:lvl w:ilvl="7" w:tplc="E0223AE4" w:tentative="1">
      <w:start w:val="1"/>
      <w:numFmt w:val="bullet"/>
      <w:lvlText w:val="q"/>
      <w:lvlJc w:val="left"/>
      <w:pPr>
        <w:tabs>
          <w:tab w:val="num" w:pos="5760"/>
        </w:tabs>
        <w:ind w:left="5760" w:hanging="360"/>
      </w:pPr>
      <w:rPr>
        <w:rFonts w:ascii="Monotype Sorts" w:hAnsi="Monotype Sorts" w:hint="default"/>
      </w:rPr>
    </w:lvl>
    <w:lvl w:ilvl="8" w:tplc="CFD243B6" w:tentative="1">
      <w:start w:val="1"/>
      <w:numFmt w:val="bullet"/>
      <w:lvlText w:val="q"/>
      <w:lvlJc w:val="left"/>
      <w:pPr>
        <w:tabs>
          <w:tab w:val="num" w:pos="6480"/>
        </w:tabs>
        <w:ind w:left="6480" w:hanging="360"/>
      </w:pPr>
      <w:rPr>
        <w:rFonts w:ascii="Monotype Sorts" w:hAnsi="Monotype Sorts" w:hint="default"/>
      </w:rPr>
    </w:lvl>
  </w:abstractNum>
  <w:abstractNum w:abstractNumId="6">
    <w:nsid w:val="627C6D38"/>
    <w:multiLevelType w:val="hybridMultilevel"/>
    <w:tmpl w:val="B4DE5FD4"/>
    <w:lvl w:ilvl="0" w:tplc="D6F06F3E">
      <w:start w:val="1"/>
      <w:numFmt w:val="bullet"/>
      <w:lvlText w:val=""/>
      <w:lvlJc w:val="left"/>
      <w:pPr>
        <w:tabs>
          <w:tab w:val="num" w:pos="720"/>
        </w:tabs>
        <w:ind w:left="720" w:hanging="360"/>
      </w:pPr>
      <w:rPr>
        <w:rFonts w:ascii="Wingdings" w:hAnsi="Wingdings" w:hint="default"/>
      </w:rPr>
    </w:lvl>
    <w:lvl w:ilvl="1" w:tplc="413AC45A" w:tentative="1">
      <w:start w:val="1"/>
      <w:numFmt w:val="bullet"/>
      <w:lvlText w:val=""/>
      <w:lvlJc w:val="left"/>
      <w:pPr>
        <w:tabs>
          <w:tab w:val="num" w:pos="1440"/>
        </w:tabs>
        <w:ind w:left="1440" w:hanging="360"/>
      </w:pPr>
      <w:rPr>
        <w:rFonts w:ascii="Wingdings" w:hAnsi="Wingdings" w:hint="default"/>
      </w:rPr>
    </w:lvl>
    <w:lvl w:ilvl="2" w:tplc="548E4BE4" w:tentative="1">
      <w:start w:val="1"/>
      <w:numFmt w:val="bullet"/>
      <w:lvlText w:val=""/>
      <w:lvlJc w:val="left"/>
      <w:pPr>
        <w:tabs>
          <w:tab w:val="num" w:pos="2160"/>
        </w:tabs>
        <w:ind w:left="2160" w:hanging="360"/>
      </w:pPr>
      <w:rPr>
        <w:rFonts w:ascii="Wingdings" w:hAnsi="Wingdings" w:hint="default"/>
      </w:rPr>
    </w:lvl>
    <w:lvl w:ilvl="3" w:tplc="C1543506">
      <w:start w:val="1"/>
      <w:numFmt w:val="bullet"/>
      <w:lvlText w:val=""/>
      <w:lvlJc w:val="left"/>
      <w:pPr>
        <w:tabs>
          <w:tab w:val="num" w:pos="2880"/>
        </w:tabs>
        <w:ind w:left="2880" w:hanging="360"/>
      </w:pPr>
      <w:rPr>
        <w:rFonts w:ascii="Wingdings" w:hAnsi="Wingdings" w:hint="default"/>
      </w:rPr>
    </w:lvl>
    <w:lvl w:ilvl="4" w:tplc="ACCC88A8" w:tentative="1">
      <w:start w:val="1"/>
      <w:numFmt w:val="bullet"/>
      <w:lvlText w:val=""/>
      <w:lvlJc w:val="left"/>
      <w:pPr>
        <w:tabs>
          <w:tab w:val="num" w:pos="3600"/>
        </w:tabs>
        <w:ind w:left="3600" w:hanging="360"/>
      </w:pPr>
      <w:rPr>
        <w:rFonts w:ascii="Wingdings" w:hAnsi="Wingdings" w:hint="default"/>
      </w:rPr>
    </w:lvl>
    <w:lvl w:ilvl="5" w:tplc="35FA3226" w:tentative="1">
      <w:start w:val="1"/>
      <w:numFmt w:val="bullet"/>
      <w:lvlText w:val=""/>
      <w:lvlJc w:val="left"/>
      <w:pPr>
        <w:tabs>
          <w:tab w:val="num" w:pos="4320"/>
        </w:tabs>
        <w:ind w:left="4320" w:hanging="360"/>
      </w:pPr>
      <w:rPr>
        <w:rFonts w:ascii="Wingdings" w:hAnsi="Wingdings" w:hint="default"/>
      </w:rPr>
    </w:lvl>
    <w:lvl w:ilvl="6" w:tplc="412C82AC" w:tentative="1">
      <w:start w:val="1"/>
      <w:numFmt w:val="bullet"/>
      <w:lvlText w:val=""/>
      <w:lvlJc w:val="left"/>
      <w:pPr>
        <w:tabs>
          <w:tab w:val="num" w:pos="5040"/>
        </w:tabs>
        <w:ind w:left="5040" w:hanging="360"/>
      </w:pPr>
      <w:rPr>
        <w:rFonts w:ascii="Wingdings" w:hAnsi="Wingdings" w:hint="default"/>
      </w:rPr>
    </w:lvl>
    <w:lvl w:ilvl="7" w:tplc="74C40A90" w:tentative="1">
      <w:start w:val="1"/>
      <w:numFmt w:val="bullet"/>
      <w:lvlText w:val=""/>
      <w:lvlJc w:val="left"/>
      <w:pPr>
        <w:tabs>
          <w:tab w:val="num" w:pos="5760"/>
        </w:tabs>
        <w:ind w:left="5760" w:hanging="360"/>
      </w:pPr>
      <w:rPr>
        <w:rFonts w:ascii="Wingdings" w:hAnsi="Wingdings" w:hint="default"/>
      </w:rPr>
    </w:lvl>
    <w:lvl w:ilvl="8" w:tplc="865AC698" w:tentative="1">
      <w:start w:val="1"/>
      <w:numFmt w:val="bullet"/>
      <w:lvlText w:val=""/>
      <w:lvlJc w:val="left"/>
      <w:pPr>
        <w:tabs>
          <w:tab w:val="num" w:pos="6480"/>
        </w:tabs>
        <w:ind w:left="6480" w:hanging="360"/>
      </w:pPr>
      <w:rPr>
        <w:rFonts w:ascii="Wingdings" w:hAnsi="Wingdings" w:hint="default"/>
      </w:rPr>
    </w:lvl>
  </w:abstractNum>
  <w:abstractNum w:abstractNumId="7">
    <w:nsid w:val="71940CE2"/>
    <w:multiLevelType w:val="hybridMultilevel"/>
    <w:tmpl w:val="D6C01A4E"/>
    <w:lvl w:ilvl="0" w:tplc="92683952">
      <w:start w:val="1"/>
      <w:numFmt w:val="bullet"/>
      <w:lvlText w:val="n"/>
      <w:lvlJc w:val="left"/>
      <w:pPr>
        <w:tabs>
          <w:tab w:val="num" w:pos="720"/>
        </w:tabs>
        <w:ind w:left="720" w:hanging="360"/>
      </w:pPr>
      <w:rPr>
        <w:rFonts w:ascii="Monotype Sorts" w:hAnsi="Monotype Sorts" w:hint="default"/>
      </w:rPr>
    </w:lvl>
    <w:lvl w:ilvl="1" w:tplc="5A88904A">
      <w:start w:val="1"/>
      <w:numFmt w:val="bullet"/>
      <w:lvlText w:val="n"/>
      <w:lvlJc w:val="left"/>
      <w:pPr>
        <w:tabs>
          <w:tab w:val="num" w:pos="1440"/>
        </w:tabs>
        <w:ind w:left="1440" w:hanging="360"/>
      </w:pPr>
      <w:rPr>
        <w:rFonts w:ascii="Monotype Sorts" w:hAnsi="Monotype Sorts" w:hint="default"/>
      </w:rPr>
    </w:lvl>
    <w:lvl w:ilvl="2" w:tplc="E3F280C6">
      <w:start w:val="1278"/>
      <w:numFmt w:val="bullet"/>
      <w:lvlText w:val="l"/>
      <w:lvlJc w:val="left"/>
      <w:pPr>
        <w:tabs>
          <w:tab w:val="num" w:pos="2160"/>
        </w:tabs>
        <w:ind w:left="2160" w:hanging="360"/>
      </w:pPr>
      <w:rPr>
        <w:rFonts w:ascii="Monotype Sorts" w:hAnsi="Monotype Sorts" w:hint="default"/>
      </w:rPr>
    </w:lvl>
    <w:lvl w:ilvl="3" w:tplc="94ECCF06">
      <w:start w:val="1278"/>
      <w:numFmt w:val="bullet"/>
      <w:lvlText w:val=""/>
      <w:lvlJc w:val="left"/>
      <w:pPr>
        <w:tabs>
          <w:tab w:val="num" w:pos="2880"/>
        </w:tabs>
        <w:ind w:left="2880" w:hanging="360"/>
      </w:pPr>
      <w:rPr>
        <w:rFonts w:ascii="Wingdings" w:hAnsi="Wingdings" w:hint="default"/>
      </w:rPr>
    </w:lvl>
    <w:lvl w:ilvl="4" w:tplc="D938D708" w:tentative="1">
      <w:start w:val="1"/>
      <w:numFmt w:val="bullet"/>
      <w:lvlText w:val="n"/>
      <w:lvlJc w:val="left"/>
      <w:pPr>
        <w:tabs>
          <w:tab w:val="num" w:pos="3600"/>
        </w:tabs>
        <w:ind w:left="3600" w:hanging="360"/>
      </w:pPr>
      <w:rPr>
        <w:rFonts w:ascii="Monotype Sorts" w:hAnsi="Monotype Sorts" w:hint="default"/>
      </w:rPr>
    </w:lvl>
    <w:lvl w:ilvl="5" w:tplc="C5EC9A72" w:tentative="1">
      <w:start w:val="1"/>
      <w:numFmt w:val="bullet"/>
      <w:lvlText w:val="n"/>
      <w:lvlJc w:val="left"/>
      <w:pPr>
        <w:tabs>
          <w:tab w:val="num" w:pos="4320"/>
        </w:tabs>
        <w:ind w:left="4320" w:hanging="360"/>
      </w:pPr>
      <w:rPr>
        <w:rFonts w:ascii="Monotype Sorts" w:hAnsi="Monotype Sorts" w:hint="default"/>
      </w:rPr>
    </w:lvl>
    <w:lvl w:ilvl="6" w:tplc="9D043EAA" w:tentative="1">
      <w:start w:val="1"/>
      <w:numFmt w:val="bullet"/>
      <w:lvlText w:val="n"/>
      <w:lvlJc w:val="left"/>
      <w:pPr>
        <w:tabs>
          <w:tab w:val="num" w:pos="5040"/>
        </w:tabs>
        <w:ind w:left="5040" w:hanging="360"/>
      </w:pPr>
      <w:rPr>
        <w:rFonts w:ascii="Monotype Sorts" w:hAnsi="Monotype Sorts" w:hint="default"/>
      </w:rPr>
    </w:lvl>
    <w:lvl w:ilvl="7" w:tplc="528E9138" w:tentative="1">
      <w:start w:val="1"/>
      <w:numFmt w:val="bullet"/>
      <w:lvlText w:val="n"/>
      <w:lvlJc w:val="left"/>
      <w:pPr>
        <w:tabs>
          <w:tab w:val="num" w:pos="5760"/>
        </w:tabs>
        <w:ind w:left="5760" w:hanging="360"/>
      </w:pPr>
      <w:rPr>
        <w:rFonts w:ascii="Monotype Sorts" w:hAnsi="Monotype Sorts" w:hint="default"/>
      </w:rPr>
    </w:lvl>
    <w:lvl w:ilvl="8" w:tplc="81341732" w:tentative="1">
      <w:start w:val="1"/>
      <w:numFmt w:val="bullet"/>
      <w:lvlText w:val="n"/>
      <w:lvlJc w:val="left"/>
      <w:pPr>
        <w:tabs>
          <w:tab w:val="num" w:pos="6480"/>
        </w:tabs>
        <w:ind w:left="6480" w:hanging="360"/>
      </w:pPr>
      <w:rPr>
        <w:rFonts w:ascii="Monotype Sorts" w:hAnsi="Monotype Sorts" w:hint="default"/>
      </w:rPr>
    </w:lvl>
  </w:abstractNum>
  <w:abstractNum w:abstractNumId="8">
    <w:nsid w:val="74011E8C"/>
    <w:multiLevelType w:val="hybridMultilevel"/>
    <w:tmpl w:val="0A5827D8"/>
    <w:lvl w:ilvl="0" w:tplc="112290F0">
      <w:start w:val="1"/>
      <w:numFmt w:val="bullet"/>
      <w:lvlText w:val="q"/>
      <w:lvlJc w:val="left"/>
      <w:pPr>
        <w:tabs>
          <w:tab w:val="num" w:pos="720"/>
        </w:tabs>
        <w:ind w:left="720" w:hanging="360"/>
      </w:pPr>
      <w:rPr>
        <w:rFonts w:ascii="Monotype Sorts" w:hAnsi="Monotype Sorts" w:hint="default"/>
      </w:rPr>
    </w:lvl>
    <w:lvl w:ilvl="1" w:tplc="C91CD09E">
      <w:start w:val="681"/>
      <w:numFmt w:val="bullet"/>
      <w:lvlText w:val="n"/>
      <w:lvlJc w:val="left"/>
      <w:pPr>
        <w:tabs>
          <w:tab w:val="num" w:pos="1440"/>
        </w:tabs>
        <w:ind w:left="1440" w:hanging="360"/>
      </w:pPr>
      <w:rPr>
        <w:rFonts w:ascii="Monotype Sorts" w:hAnsi="Monotype Sorts" w:hint="default"/>
      </w:rPr>
    </w:lvl>
    <w:lvl w:ilvl="2" w:tplc="EDBC003E">
      <w:start w:val="681"/>
      <w:numFmt w:val="bullet"/>
      <w:lvlText w:val="l"/>
      <w:lvlJc w:val="left"/>
      <w:pPr>
        <w:tabs>
          <w:tab w:val="num" w:pos="2160"/>
        </w:tabs>
        <w:ind w:left="2160" w:hanging="360"/>
      </w:pPr>
      <w:rPr>
        <w:rFonts w:ascii="Monotype Sorts" w:hAnsi="Monotype Sorts" w:hint="default"/>
      </w:rPr>
    </w:lvl>
    <w:lvl w:ilvl="3" w:tplc="A34654B4" w:tentative="1">
      <w:start w:val="1"/>
      <w:numFmt w:val="bullet"/>
      <w:lvlText w:val="q"/>
      <w:lvlJc w:val="left"/>
      <w:pPr>
        <w:tabs>
          <w:tab w:val="num" w:pos="2880"/>
        </w:tabs>
        <w:ind w:left="2880" w:hanging="360"/>
      </w:pPr>
      <w:rPr>
        <w:rFonts w:ascii="Monotype Sorts" w:hAnsi="Monotype Sorts" w:hint="default"/>
      </w:rPr>
    </w:lvl>
    <w:lvl w:ilvl="4" w:tplc="FB3AA83A" w:tentative="1">
      <w:start w:val="1"/>
      <w:numFmt w:val="bullet"/>
      <w:lvlText w:val="q"/>
      <w:lvlJc w:val="left"/>
      <w:pPr>
        <w:tabs>
          <w:tab w:val="num" w:pos="3600"/>
        </w:tabs>
        <w:ind w:left="3600" w:hanging="360"/>
      </w:pPr>
      <w:rPr>
        <w:rFonts w:ascii="Monotype Sorts" w:hAnsi="Monotype Sorts" w:hint="default"/>
      </w:rPr>
    </w:lvl>
    <w:lvl w:ilvl="5" w:tplc="6158C498" w:tentative="1">
      <w:start w:val="1"/>
      <w:numFmt w:val="bullet"/>
      <w:lvlText w:val="q"/>
      <w:lvlJc w:val="left"/>
      <w:pPr>
        <w:tabs>
          <w:tab w:val="num" w:pos="4320"/>
        </w:tabs>
        <w:ind w:left="4320" w:hanging="360"/>
      </w:pPr>
      <w:rPr>
        <w:rFonts w:ascii="Monotype Sorts" w:hAnsi="Monotype Sorts" w:hint="default"/>
      </w:rPr>
    </w:lvl>
    <w:lvl w:ilvl="6" w:tplc="8A8C9E80" w:tentative="1">
      <w:start w:val="1"/>
      <w:numFmt w:val="bullet"/>
      <w:lvlText w:val="q"/>
      <w:lvlJc w:val="left"/>
      <w:pPr>
        <w:tabs>
          <w:tab w:val="num" w:pos="5040"/>
        </w:tabs>
        <w:ind w:left="5040" w:hanging="360"/>
      </w:pPr>
      <w:rPr>
        <w:rFonts w:ascii="Monotype Sorts" w:hAnsi="Monotype Sorts" w:hint="default"/>
      </w:rPr>
    </w:lvl>
    <w:lvl w:ilvl="7" w:tplc="1CC4E6F4" w:tentative="1">
      <w:start w:val="1"/>
      <w:numFmt w:val="bullet"/>
      <w:lvlText w:val="q"/>
      <w:lvlJc w:val="left"/>
      <w:pPr>
        <w:tabs>
          <w:tab w:val="num" w:pos="5760"/>
        </w:tabs>
        <w:ind w:left="5760" w:hanging="360"/>
      </w:pPr>
      <w:rPr>
        <w:rFonts w:ascii="Monotype Sorts" w:hAnsi="Monotype Sorts" w:hint="default"/>
      </w:rPr>
    </w:lvl>
    <w:lvl w:ilvl="8" w:tplc="9F646784" w:tentative="1">
      <w:start w:val="1"/>
      <w:numFmt w:val="bullet"/>
      <w:lvlText w:val="q"/>
      <w:lvlJc w:val="left"/>
      <w:pPr>
        <w:tabs>
          <w:tab w:val="num" w:pos="6480"/>
        </w:tabs>
        <w:ind w:left="6480" w:hanging="360"/>
      </w:pPr>
      <w:rPr>
        <w:rFonts w:ascii="Monotype Sorts" w:hAnsi="Monotype Sorts" w:hint="default"/>
      </w:rPr>
    </w:lvl>
  </w:abstractNum>
  <w:abstractNum w:abstractNumId="9">
    <w:nsid w:val="77EF65ED"/>
    <w:multiLevelType w:val="hybridMultilevel"/>
    <w:tmpl w:val="24426F9A"/>
    <w:lvl w:ilvl="0" w:tplc="04C207EC">
      <w:start w:val="1"/>
      <w:numFmt w:val="bullet"/>
      <w:lvlText w:val="l"/>
      <w:lvlJc w:val="left"/>
      <w:pPr>
        <w:tabs>
          <w:tab w:val="num" w:pos="720"/>
        </w:tabs>
        <w:ind w:left="720" w:hanging="360"/>
      </w:pPr>
      <w:rPr>
        <w:rFonts w:ascii="Monotype Sorts" w:hAnsi="Monotype Sorts" w:hint="default"/>
      </w:rPr>
    </w:lvl>
    <w:lvl w:ilvl="1" w:tplc="24FC288E" w:tentative="1">
      <w:start w:val="1"/>
      <w:numFmt w:val="bullet"/>
      <w:lvlText w:val="l"/>
      <w:lvlJc w:val="left"/>
      <w:pPr>
        <w:tabs>
          <w:tab w:val="num" w:pos="1440"/>
        </w:tabs>
        <w:ind w:left="1440" w:hanging="360"/>
      </w:pPr>
      <w:rPr>
        <w:rFonts w:ascii="Monotype Sorts" w:hAnsi="Monotype Sorts" w:hint="default"/>
      </w:rPr>
    </w:lvl>
    <w:lvl w:ilvl="2" w:tplc="1808352E">
      <w:start w:val="1"/>
      <w:numFmt w:val="bullet"/>
      <w:lvlText w:val="l"/>
      <w:lvlJc w:val="left"/>
      <w:pPr>
        <w:tabs>
          <w:tab w:val="num" w:pos="2160"/>
        </w:tabs>
        <w:ind w:left="2160" w:hanging="360"/>
      </w:pPr>
      <w:rPr>
        <w:rFonts w:ascii="Monotype Sorts" w:hAnsi="Monotype Sorts" w:hint="default"/>
      </w:rPr>
    </w:lvl>
    <w:lvl w:ilvl="3" w:tplc="9BD4B0F0">
      <w:start w:val="688"/>
      <w:numFmt w:val="bullet"/>
      <w:lvlText w:val=""/>
      <w:lvlJc w:val="left"/>
      <w:pPr>
        <w:tabs>
          <w:tab w:val="num" w:pos="2880"/>
        </w:tabs>
        <w:ind w:left="2880" w:hanging="360"/>
      </w:pPr>
      <w:rPr>
        <w:rFonts w:ascii="Wingdings" w:hAnsi="Wingdings" w:hint="default"/>
      </w:rPr>
    </w:lvl>
    <w:lvl w:ilvl="4" w:tplc="6E5AEE02" w:tentative="1">
      <w:start w:val="1"/>
      <w:numFmt w:val="bullet"/>
      <w:lvlText w:val="l"/>
      <w:lvlJc w:val="left"/>
      <w:pPr>
        <w:tabs>
          <w:tab w:val="num" w:pos="3600"/>
        </w:tabs>
        <w:ind w:left="3600" w:hanging="360"/>
      </w:pPr>
      <w:rPr>
        <w:rFonts w:ascii="Monotype Sorts" w:hAnsi="Monotype Sorts" w:hint="default"/>
      </w:rPr>
    </w:lvl>
    <w:lvl w:ilvl="5" w:tplc="6C2A0462" w:tentative="1">
      <w:start w:val="1"/>
      <w:numFmt w:val="bullet"/>
      <w:lvlText w:val="l"/>
      <w:lvlJc w:val="left"/>
      <w:pPr>
        <w:tabs>
          <w:tab w:val="num" w:pos="4320"/>
        </w:tabs>
        <w:ind w:left="4320" w:hanging="360"/>
      </w:pPr>
      <w:rPr>
        <w:rFonts w:ascii="Monotype Sorts" w:hAnsi="Monotype Sorts" w:hint="default"/>
      </w:rPr>
    </w:lvl>
    <w:lvl w:ilvl="6" w:tplc="6E8EC9A0" w:tentative="1">
      <w:start w:val="1"/>
      <w:numFmt w:val="bullet"/>
      <w:lvlText w:val="l"/>
      <w:lvlJc w:val="left"/>
      <w:pPr>
        <w:tabs>
          <w:tab w:val="num" w:pos="5040"/>
        </w:tabs>
        <w:ind w:left="5040" w:hanging="360"/>
      </w:pPr>
      <w:rPr>
        <w:rFonts w:ascii="Monotype Sorts" w:hAnsi="Monotype Sorts" w:hint="default"/>
      </w:rPr>
    </w:lvl>
    <w:lvl w:ilvl="7" w:tplc="B1BE3212" w:tentative="1">
      <w:start w:val="1"/>
      <w:numFmt w:val="bullet"/>
      <w:lvlText w:val="l"/>
      <w:lvlJc w:val="left"/>
      <w:pPr>
        <w:tabs>
          <w:tab w:val="num" w:pos="5760"/>
        </w:tabs>
        <w:ind w:left="5760" w:hanging="360"/>
      </w:pPr>
      <w:rPr>
        <w:rFonts w:ascii="Monotype Sorts" w:hAnsi="Monotype Sorts" w:hint="default"/>
      </w:rPr>
    </w:lvl>
    <w:lvl w:ilvl="8" w:tplc="37ECADA2" w:tentative="1">
      <w:start w:val="1"/>
      <w:numFmt w:val="bullet"/>
      <w:lvlText w:val="l"/>
      <w:lvlJc w:val="left"/>
      <w:pPr>
        <w:tabs>
          <w:tab w:val="num" w:pos="6480"/>
        </w:tabs>
        <w:ind w:left="6480" w:hanging="360"/>
      </w:pPr>
      <w:rPr>
        <w:rFonts w:ascii="Monotype Sorts" w:hAnsi="Monotype Sorts" w:hint="default"/>
      </w:rPr>
    </w:lvl>
  </w:abstractNum>
  <w:num w:numId="1">
    <w:abstractNumId w:val="1"/>
  </w:num>
  <w:num w:numId="2">
    <w:abstractNumId w:val="6"/>
  </w:num>
  <w:num w:numId="3">
    <w:abstractNumId w:val="8"/>
  </w:num>
  <w:num w:numId="4">
    <w:abstractNumId w:val="5"/>
  </w:num>
  <w:num w:numId="5">
    <w:abstractNumId w:val="7"/>
  </w:num>
  <w:num w:numId="6">
    <w:abstractNumId w:val="9"/>
  </w:num>
  <w:num w:numId="7">
    <w:abstractNumId w:val="2"/>
  </w:num>
  <w:num w:numId="8">
    <w:abstractNumId w:val="4"/>
  </w:num>
  <w:num w:numId="9">
    <w:abstractNumId w:val="3"/>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CD1471"/>
    <w:rsid w:val="0020688D"/>
    <w:rsid w:val="004176E8"/>
    <w:rsid w:val="004A2A89"/>
    <w:rsid w:val="00700EAE"/>
    <w:rsid w:val="007925D1"/>
    <w:rsid w:val="008C2F0D"/>
    <w:rsid w:val="009D0AB7"/>
    <w:rsid w:val="00CD1471"/>
    <w:rsid w:val="00E17EBF"/>
    <w:rsid w:val="00E700C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432"/>
        <w:ind w:left="143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0C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1471"/>
    <w:pPr>
      <w:ind w:left="720"/>
      <w:contextualSpacing/>
    </w:pPr>
  </w:style>
  <w:style w:type="paragraph" w:styleId="BalloonText">
    <w:name w:val="Balloon Text"/>
    <w:basedOn w:val="Normal"/>
    <w:link w:val="BalloonTextChar"/>
    <w:uiPriority w:val="99"/>
    <w:semiHidden/>
    <w:unhideWhenUsed/>
    <w:rsid w:val="008C2F0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2F0D"/>
    <w:rPr>
      <w:rFonts w:ascii="Tahoma" w:hAnsi="Tahoma" w:cs="Tahoma"/>
      <w:sz w:val="16"/>
      <w:szCs w:val="16"/>
    </w:rPr>
  </w:style>
  <w:style w:type="character" w:styleId="Hyperlink">
    <w:name w:val="Hyperlink"/>
    <w:basedOn w:val="DefaultParagraphFont"/>
    <w:uiPriority w:val="99"/>
    <w:unhideWhenUsed/>
    <w:rsid w:val="008C2F0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45727781">
      <w:bodyDiv w:val="1"/>
      <w:marLeft w:val="0"/>
      <w:marRight w:val="0"/>
      <w:marTop w:val="0"/>
      <w:marBottom w:val="0"/>
      <w:divBdr>
        <w:top w:val="none" w:sz="0" w:space="0" w:color="auto"/>
        <w:left w:val="none" w:sz="0" w:space="0" w:color="auto"/>
        <w:bottom w:val="none" w:sz="0" w:space="0" w:color="auto"/>
        <w:right w:val="none" w:sz="0" w:space="0" w:color="auto"/>
      </w:divBdr>
      <w:divsChild>
        <w:div w:id="1962764811">
          <w:marLeft w:val="446"/>
          <w:marRight w:val="0"/>
          <w:marTop w:val="115"/>
          <w:marBottom w:val="0"/>
          <w:divBdr>
            <w:top w:val="none" w:sz="0" w:space="0" w:color="auto"/>
            <w:left w:val="none" w:sz="0" w:space="0" w:color="auto"/>
            <w:bottom w:val="none" w:sz="0" w:space="0" w:color="auto"/>
            <w:right w:val="none" w:sz="0" w:space="0" w:color="auto"/>
          </w:divBdr>
        </w:div>
        <w:div w:id="1091509920">
          <w:marLeft w:val="994"/>
          <w:marRight w:val="0"/>
          <w:marTop w:val="120"/>
          <w:marBottom w:val="0"/>
          <w:divBdr>
            <w:top w:val="none" w:sz="0" w:space="0" w:color="auto"/>
            <w:left w:val="none" w:sz="0" w:space="0" w:color="auto"/>
            <w:bottom w:val="none" w:sz="0" w:space="0" w:color="auto"/>
            <w:right w:val="none" w:sz="0" w:space="0" w:color="auto"/>
          </w:divBdr>
        </w:div>
        <w:div w:id="1670215090">
          <w:marLeft w:val="1440"/>
          <w:marRight w:val="0"/>
          <w:marTop w:val="0"/>
          <w:marBottom w:val="0"/>
          <w:divBdr>
            <w:top w:val="none" w:sz="0" w:space="0" w:color="auto"/>
            <w:left w:val="none" w:sz="0" w:space="0" w:color="auto"/>
            <w:bottom w:val="none" w:sz="0" w:space="0" w:color="auto"/>
            <w:right w:val="none" w:sz="0" w:space="0" w:color="auto"/>
          </w:divBdr>
        </w:div>
        <w:div w:id="1344892858">
          <w:marLeft w:val="1440"/>
          <w:marRight w:val="0"/>
          <w:marTop w:val="0"/>
          <w:marBottom w:val="0"/>
          <w:divBdr>
            <w:top w:val="none" w:sz="0" w:space="0" w:color="auto"/>
            <w:left w:val="none" w:sz="0" w:space="0" w:color="auto"/>
            <w:bottom w:val="none" w:sz="0" w:space="0" w:color="auto"/>
            <w:right w:val="none" w:sz="0" w:space="0" w:color="auto"/>
          </w:divBdr>
        </w:div>
        <w:div w:id="1261181276">
          <w:marLeft w:val="1440"/>
          <w:marRight w:val="0"/>
          <w:marTop w:val="0"/>
          <w:marBottom w:val="0"/>
          <w:divBdr>
            <w:top w:val="none" w:sz="0" w:space="0" w:color="auto"/>
            <w:left w:val="none" w:sz="0" w:space="0" w:color="auto"/>
            <w:bottom w:val="none" w:sz="0" w:space="0" w:color="auto"/>
            <w:right w:val="none" w:sz="0" w:space="0" w:color="auto"/>
          </w:divBdr>
        </w:div>
        <w:div w:id="1824464965">
          <w:marLeft w:val="1440"/>
          <w:marRight w:val="0"/>
          <w:marTop w:val="0"/>
          <w:marBottom w:val="0"/>
          <w:divBdr>
            <w:top w:val="none" w:sz="0" w:space="0" w:color="auto"/>
            <w:left w:val="none" w:sz="0" w:space="0" w:color="auto"/>
            <w:bottom w:val="none" w:sz="0" w:space="0" w:color="auto"/>
            <w:right w:val="none" w:sz="0" w:space="0" w:color="auto"/>
          </w:divBdr>
        </w:div>
        <w:div w:id="399525125">
          <w:marLeft w:val="994"/>
          <w:marRight w:val="0"/>
          <w:marTop w:val="120"/>
          <w:marBottom w:val="0"/>
          <w:divBdr>
            <w:top w:val="none" w:sz="0" w:space="0" w:color="auto"/>
            <w:left w:val="none" w:sz="0" w:space="0" w:color="auto"/>
            <w:bottom w:val="none" w:sz="0" w:space="0" w:color="auto"/>
            <w:right w:val="none" w:sz="0" w:space="0" w:color="auto"/>
          </w:divBdr>
        </w:div>
        <w:div w:id="1982610261">
          <w:marLeft w:val="1440"/>
          <w:marRight w:val="0"/>
          <w:marTop w:val="0"/>
          <w:marBottom w:val="0"/>
          <w:divBdr>
            <w:top w:val="none" w:sz="0" w:space="0" w:color="auto"/>
            <w:left w:val="none" w:sz="0" w:space="0" w:color="auto"/>
            <w:bottom w:val="none" w:sz="0" w:space="0" w:color="auto"/>
            <w:right w:val="none" w:sz="0" w:space="0" w:color="auto"/>
          </w:divBdr>
        </w:div>
        <w:div w:id="1212032172">
          <w:marLeft w:val="1440"/>
          <w:marRight w:val="0"/>
          <w:marTop w:val="0"/>
          <w:marBottom w:val="0"/>
          <w:divBdr>
            <w:top w:val="none" w:sz="0" w:space="0" w:color="auto"/>
            <w:left w:val="none" w:sz="0" w:space="0" w:color="auto"/>
            <w:bottom w:val="none" w:sz="0" w:space="0" w:color="auto"/>
            <w:right w:val="none" w:sz="0" w:space="0" w:color="auto"/>
          </w:divBdr>
        </w:div>
        <w:div w:id="1739741952">
          <w:marLeft w:val="1440"/>
          <w:marRight w:val="0"/>
          <w:marTop w:val="0"/>
          <w:marBottom w:val="0"/>
          <w:divBdr>
            <w:top w:val="none" w:sz="0" w:space="0" w:color="auto"/>
            <w:left w:val="none" w:sz="0" w:space="0" w:color="auto"/>
            <w:bottom w:val="none" w:sz="0" w:space="0" w:color="auto"/>
            <w:right w:val="none" w:sz="0" w:space="0" w:color="auto"/>
          </w:divBdr>
        </w:div>
      </w:divsChild>
    </w:div>
    <w:div w:id="632636539">
      <w:bodyDiv w:val="1"/>
      <w:marLeft w:val="0"/>
      <w:marRight w:val="0"/>
      <w:marTop w:val="0"/>
      <w:marBottom w:val="0"/>
      <w:divBdr>
        <w:top w:val="none" w:sz="0" w:space="0" w:color="auto"/>
        <w:left w:val="none" w:sz="0" w:space="0" w:color="auto"/>
        <w:bottom w:val="none" w:sz="0" w:space="0" w:color="auto"/>
        <w:right w:val="none" w:sz="0" w:space="0" w:color="auto"/>
      </w:divBdr>
      <w:divsChild>
        <w:div w:id="771895721">
          <w:marLeft w:val="432"/>
          <w:marRight w:val="0"/>
          <w:marTop w:val="120"/>
          <w:marBottom w:val="0"/>
          <w:divBdr>
            <w:top w:val="none" w:sz="0" w:space="0" w:color="auto"/>
            <w:left w:val="none" w:sz="0" w:space="0" w:color="auto"/>
            <w:bottom w:val="none" w:sz="0" w:space="0" w:color="auto"/>
            <w:right w:val="none" w:sz="0" w:space="0" w:color="auto"/>
          </w:divBdr>
        </w:div>
        <w:div w:id="716970392">
          <w:marLeft w:val="835"/>
          <w:marRight w:val="0"/>
          <w:marTop w:val="0"/>
          <w:marBottom w:val="0"/>
          <w:divBdr>
            <w:top w:val="none" w:sz="0" w:space="0" w:color="auto"/>
            <w:left w:val="none" w:sz="0" w:space="0" w:color="auto"/>
            <w:bottom w:val="none" w:sz="0" w:space="0" w:color="auto"/>
            <w:right w:val="none" w:sz="0" w:space="0" w:color="auto"/>
          </w:divBdr>
        </w:div>
        <w:div w:id="2123180152">
          <w:marLeft w:val="835"/>
          <w:marRight w:val="0"/>
          <w:marTop w:val="0"/>
          <w:marBottom w:val="0"/>
          <w:divBdr>
            <w:top w:val="none" w:sz="0" w:space="0" w:color="auto"/>
            <w:left w:val="none" w:sz="0" w:space="0" w:color="auto"/>
            <w:bottom w:val="none" w:sz="0" w:space="0" w:color="auto"/>
            <w:right w:val="none" w:sz="0" w:space="0" w:color="auto"/>
          </w:divBdr>
        </w:div>
        <w:div w:id="442772426">
          <w:marLeft w:val="432"/>
          <w:marRight w:val="0"/>
          <w:marTop w:val="120"/>
          <w:marBottom w:val="0"/>
          <w:divBdr>
            <w:top w:val="none" w:sz="0" w:space="0" w:color="auto"/>
            <w:left w:val="none" w:sz="0" w:space="0" w:color="auto"/>
            <w:bottom w:val="none" w:sz="0" w:space="0" w:color="auto"/>
            <w:right w:val="none" w:sz="0" w:space="0" w:color="auto"/>
          </w:divBdr>
        </w:div>
        <w:div w:id="1927883151">
          <w:marLeft w:val="835"/>
          <w:marRight w:val="0"/>
          <w:marTop w:val="0"/>
          <w:marBottom w:val="0"/>
          <w:divBdr>
            <w:top w:val="none" w:sz="0" w:space="0" w:color="auto"/>
            <w:left w:val="none" w:sz="0" w:space="0" w:color="auto"/>
            <w:bottom w:val="none" w:sz="0" w:space="0" w:color="auto"/>
            <w:right w:val="none" w:sz="0" w:space="0" w:color="auto"/>
          </w:divBdr>
        </w:div>
        <w:div w:id="2038847136">
          <w:marLeft w:val="389"/>
          <w:marRight w:val="0"/>
          <w:marTop w:val="120"/>
          <w:marBottom w:val="0"/>
          <w:divBdr>
            <w:top w:val="none" w:sz="0" w:space="0" w:color="auto"/>
            <w:left w:val="none" w:sz="0" w:space="0" w:color="auto"/>
            <w:bottom w:val="none" w:sz="0" w:space="0" w:color="auto"/>
            <w:right w:val="none" w:sz="0" w:space="0" w:color="auto"/>
          </w:divBdr>
        </w:div>
        <w:div w:id="1512452149">
          <w:marLeft w:val="835"/>
          <w:marRight w:val="0"/>
          <w:marTop w:val="0"/>
          <w:marBottom w:val="0"/>
          <w:divBdr>
            <w:top w:val="none" w:sz="0" w:space="0" w:color="auto"/>
            <w:left w:val="none" w:sz="0" w:space="0" w:color="auto"/>
            <w:bottom w:val="none" w:sz="0" w:space="0" w:color="auto"/>
            <w:right w:val="none" w:sz="0" w:space="0" w:color="auto"/>
          </w:divBdr>
        </w:div>
        <w:div w:id="1757819184">
          <w:marLeft w:val="389"/>
          <w:marRight w:val="0"/>
          <w:marTop w:val="120"/>
          <w:marBottom w:val="0"/>
          <w:divBdr>
            <w:top w:val="none" w:sz="0" w:space="0" w:color="auto"/>
            <w:left w:val="none" w:sz="0" w:space="0" w:color="auto"/>
            <w:bottom w:val="none" w:sz="0" w:space="0" w:color="auto"/>
            <w:right w:val="none" w:sz="0" w:space="0" w:color="auto"/>
          </w:divBdr>
        </w:div>
        <w:div w:id="299192777">
          <w:marLeft w:val="835"/>
          <w:marRight w:val="0"/>
          <w:marTop w:val="0"/>
          <w:marBottom w:val="0"/>
          <w:divBdr>
            <w:top w:val="none" w:sz="0" w:space="0" w:color="auto"/>
            <w:left w:val="none" w:sz="0" w:space="0" w:color="auto"/>
            <w:bottom w:val="none" w:sz="0" w:space="0" w:color="auto"/>
            <w:right w:val="none" w:sz="0" w:space="0" w:color="auto"/>
          </w:divBdr>
        </w:div>
        <w:div w:id="461116462">
          <w:marLeft w:val="835"/>
          <w:marRight w:val="0"/>
          <w:marTop w:val="0"/>
          <w:marBottom w:val="0"/>
          <w:divBdr>
            <w:top w:val="none" w:sz="0" w:space="0" w:color="auto"/>
            <w:left w:val="none" w:sz="0" w:space="0" w:color="auto"/>
            <w:bottom w:val="none" w:sz="0" w:space="0" w:color="auto"/>
            <w:right w:val="none" w:sz="0" w:space="0" w:color="auto"/>
          </w:divBdr>
        </w:div>
      </w:divsChild>
    </w:div>
    <w:div w:id="829567557">
      <w:bodyDiv w:val="1"/>
      <w:marLeft w:val="0"/>
      <w:marRight w:val="0"/>
      <w:marTop w:val="0"/>
      <w:marBottom w:val="0"/>
      <w:divBdr>
        <w:top w:val="none" w:sz="0" w:space="0" w:color="auto"/>
        <w:left w:val="none" w:sz="0" w:space="0" w:color="auto"/>
        <w:bottom w:val="none" w:sz="0" w:space="0" w:color="auto"/>
        <w:right w:val="none" w:sz="0" w:space="0" w:color="auto"/>
      </w:divBdr>
      <w:divsChild>
        <w:div w:id="1922252625">
          <w:marLeft w:val="446"/>
          <w:marRight w:val="0"/>
          <w:marTop w:val="115"/>
          <w:marBottom w:val="0"/>
          <w:divBdr>
            <w:top w:val="none" w:sz="0" w:space="0" w:color="auto"/>
            <w:left w:val="none" w:sz="0" w:space="0" w:color="auto"/>
            <w:bottom w:val="none" w:sz="0" w:space="0" w:color="auto"/>
            <w:right w:val="none" w:sz="0" w:space="0" w:color="auto"/>
          </w:divBdr>
        </w:div>
        <w:div w:id="553204113">
          <w:marLeft w:val="994"/>
          <w:marRight w:val="0"/>
          <w:marTop w:val="0"/>
          <w:marBottom w:val="0"/>
          <w:divBdr>
            <w:top w:val="none" w:sz="0" w:space="0" w:color="auto"/>
            <w:left w:val="none" w:sz="0" w:space="0" w:color="auto"/>
            <w:bottom w:val="none" w:sz="0" w:space="0" w:color="auto"/>
            <w:right w:val="none" w:sz="0" w:space="0" w:color="auto"/>
          </w:divBdr>
        </w:div>
        <w:div w:id="465702944">
          <w:marLeft w:val="446"/>
          <w:marRight w:val="0"/>
          <w:marTop w:val="115"/>
          <w:marBottom w:val="0"/>
          <w:divBdr>
            <w:top w:val="none" w:sz="0" w:space="0" w:color="auto"/>
            <w:left w:val="none" w:sz="0" w:space="0" w:color="auto"/>
            <w:bottom w:val="none" w:sz="0" w:space="0" w:color="auto"/>
            <w:right w:val="none" w:sz="0" w:space="0" w:color="auto"/>
          </w:divBdr>
        </w:div>
        <w:div w:id="1194928323">
          <w:marLeft w:val="1440"/>
          <w:marRight w:val="0"/>
          <w:marTop w:val="0"/>
          <w:marBottom w:val="0"/>
          <w:divBdr>
            <w:top w:val="none" w:sz="0" w:space="0" w:color="auto"/>
            <w:left w:val="none" w:sz="0" w:space="0" w:color="auto"/>
            <w:bottom w:val="none" w:sz="0" w:space="0" w:color="auto"/>
            <w:right w:val="none" w:sz="0" w:space="0" w:color="auto"/>
          </w:divBdr>
        </w:div>
        <w:div w:id="1942252112">
          <w:marLeft w:val="1440"/>
          <w:marRight w:val="0"/>
          <w:marTop w:val="0"/>
          <w:marBottom w:val="0"/>
          <w:divBdr>
            <w:top w:val="none" w:sz="0" w:space="0" w:color="auto"/>
            <w:left w:val="none" w:sz="0" w:space="0" w:color="auto"/>
            <w:bottom w:val="none" w:sz="0" w:space="0" w:color="auto"/>
            <w:right w:val="none" w:sz="0" w:space="0" w:color="auto"/>
          </w:divBdr>
        </w:div>
      </w:divsChild>
    </w:div>
    <w:div w:id="853149699">
      <w:bodyDiv w:val="1"/>
      <w:marLeft w:val="0"/>
      <w:marRight w:val="0"/>
      <w:marTop w:val="0"/>
      <w:marBottom w:val="0"/>
      <w:divBdr>
        <w:top w:val="none" w:sz="0" w:space="0" w:color="auto"/>
        <w:left w:val="none" w:sz="0" w:space="0" w:color="auto"/>
        <w:bottom w:val="none" w:sz="0" w:space="0" w:color="auto"/>
        <w:right w:val="none" w:sz="0" w:space="0" w:color="auto"/>
      </w:divBdr>
      <w:divsChild>
        <w:div w:id="310866717">
          <w:marLeft w:val="446"/>
          <w:marRight w:val="0"/>
          <w:marTop w:val="115"/>
          <w:marBottom w:val="0"/>
          <w:divBdr>
            <w:top w:val="none" w:sz="0" w:space="0" w:color="auto"/>
            <w:left w:val="none" w:sz="0" w:space="0" w:color="auto"/>
            <w:bottom w:val="none" w:sz="0" w:space="0" w:color="auto"/>
            <w:right w:val="none" w:sz="0" w:space="0" w:color="auto"/>
          </w:divBdr>
        </w:div>
        <w:div w:id="1276446231">
          <w:marLeft w:val="994"/>
          <w:marRight w:val="0"/>
          <w:marTop w:val="106"/>
          <w:marBottom w:val="0"/>
          <w:divBdr>
            <w:top w:val="none" w:sz="0" w:space="0" w:color="auto"/>
            <w:left w:val="none" w:sz="0" w:space="0" w:color="auto"/>
            <w:bottom w:val="none" w:sz="0" w:space="0" w:color="auto"/>
            <w:right w:val="none" w:sz="0" w:space="0" w:color="auto"/>
          </w:divBdr>
        </w:div>
        <w:div w:id="525019335">
          <w:marLeft w:val="1440"/>
          <w:marRight w:val="0"/>
          <w:marTop w:val="0"/>
          <w:marBottom w:val="0"/>
          <w:divBdr>
            <w:top w:val="none" w:sz="0" w:space="0" w:color="auto"/>
            <w:left w:val="none" w:sz="0" w:space="0" w:color="auto"/>
            <w:bottom w:val="none" w:sz="0" w:space="0" w:color="auto"/>
            <w:right w:val="none" w:sz="0" w:space="0" w:color="auto"/>
          </w:divBdr>
        </w:div>
        <w:div w:id="1563053477">
          <w:marLeft w:val="1440"/>
          <w:marRight w:val="0"/>
          <w:marTop w:val="0"/>
          <w:marBottom w:val="0"/>
          <w:divBdr>
            <w:top w:val="none" w:sz="0" w:space="0" w:color="auto"/>
            <w:left w:val="none" w:sz="0" w:space="0" w:color="auto"/>
            <w:bottom w:val="none" w:sz="0" w:space="0" w:color="auto"/>
            <w:right w:val="none" w:sz="0" w:space="0" w:color="auto"/>
          </w:divBdr>
        </w:div>
        <w:div w:id="1491215042">
          <w:marLeft w:val="1440"/>
          <w:marRight w:val="0"/>
          <w:marTop w:val="0"/>
          <w:marBottom w:val="0"/>
          <w:divBdr>
            <w:top w:val="none" w:sz="0" w:space="0" w:color="auto"/>
            <w:left w:val="none" w:sz="0" w:space="0" w:color="auto"/>
            <w:bottom w:val="none" w:sz="0" w:space="0" w:color="auto"/>
            <w:right w:val="none" w:sz="0" w:space="0" w:color="auto"/>
          </w:divBdr>
        </w:div>
        <w:div w:id="242840828">
          <w:marLeft w:val="994"/>
          <w:marRight w:val="0"/>
          <w:marTop w:val="106"/>
          <w:marBottom w:val="0"/>
          <w:divBdr>
            <w:top w:val="none" w:sz="0" w:space="0" w:color="auto"/>
            <w:left w:val="none" w:sz="0" w:space="0" w:color="auto"/>
            <w:bottom w:val="none" w:sz="0" w:space="0" w:color="auto"/>
            <w:right w:val="none" w:sz="0" w:space="0" w:color="auto"/>
          </w:divBdr>
        </w:div>
        <w:div w:id="615990916">
          <w:marLeft w:val="1440"/>
          <w:marRight w:val="0"/>
          <w:marTop w:val="0"/>
          <w:marBottom w:val="0"/>
          <w:divBdr>
            <w:top w:val="none" w:sz="0" w:space="0" w:color="auto"/>
            <w:left w:val="none" w:sz="0" w:space="0" w:color="auto"/>
            <w:bottom w:val="none" w:sz="0" w:space="0" w:color="auto"/>
            <w:right w:val="none" w:sz="0" w:space="0" w:color="auto"/>
          </w:divBdr>
        </w:div>
        <w:div w:id="1494680781">
          <w:marLeft w:val="1440"/>
          <w:marRight w:val="0"/>
          <w:marTop w:val="0"/>
          <w:marBottom w:val="0"/>
          <w:divBdr>
            <w:top w:val="none" w:sz="0" w:space="0" w:color="auto"/>
            <w:left w:val="none" w:sz="0" w:space="0" w:color="auto"/>
            <w:bottom w:val="none" w:sz="0" w:space="0" w:color="auto"/>
            <w:right w:val="none" w:sz="0" w:space="0" w:color="auto"/>
          </w:divBdr>
        </w:div>
        <w:div w:id="801071692">
          <w:marLeft w:val="994"/>
          <w:marRight w:val="0"/>
          <w:marTop w:val="106"/>
          <w:marBottom w:val="0"/>
          <w:divBdr>
            <w:top w:val="none" w:sz="0" w:space="0" w:color="auto"/>
            <w:left w:val="none" w:sz="0" w:space="0" w:color="auto"/>
            <w:bottom w:val="none" w:sz="0" w:space="0" w:color="auto"/>
            <w:right w:val="none" w:sz="0" w:space="0" w:color="auto"/>
          </w:divBdr>
        </w:div>
      </w:divsChild>
    </w:div>
    <w:div w:id="1119956042">
      <w:bodyDiv w:val="1"/>
      <w:marLeft w:val="0"/>
      <w:marRight w:val="0"/>
      <w:marTop w:val="0"/>
      <w:marBottom w:val="0"/>
      <w:divBdr>
        <w:top w:val="none" w:sz="0" w:space="0" w:color="auto"/>
        <w:left w:val="none" w:sz="0" w:space="0" w:color="auto"/>
        <w:bottom w:val="none" w:sz="0" w:space="0" w:color="auto"/>
        <w:right w:val="none" w:sz="0" w:space="0" w:color="auto"/>
      </w:divBdr>
      <w:divsChild>
        <w:div w:id="1506358720">
          <w:marLeft w:val="850"/>
          <w:marRight w:val="0"/>
          <w:marTop w:val="0"/>
          <w:marBottom w:val="0"/>
          <w:divBdr>
            <w:top w:val="none" w:sz="0" w:space="0" w:color="auto"/>
            <w:left w:val="none" w:sz="0" w:space="0" w:color="auto"/>
            <w:bottom w:val="none" w:sz="0" w:space="0" w:color="auto"/>
            <w:right w:val="none" w:sz="0" w:space="0" w:color="auto"/>
          </w:divBdr>
        </w:div>
        <w:div w:id="419563867">
          <w:marLeft w:val="1282"/>
          <w:marRight w:val="0"/>
          <w:marTop w:val="0"/>
          <w:marBottom w:val="0"/>
          <w:divBdr>
            <w:top w:val="none" w:sz="0" w:space="0" w:color="auto"/>
            <w:left w:val="none" w:sz="0" w:space="0" w:color="auto"/>
            <w:bottom w:val="none" w:sz="0" w:space="0" w:color="auto"/>
            <w:right w:val="none" w:sz="0" w:space="0" w:color="auto"/>
          </w:divBdr>
        </w:div>
        <w:div w:id="1885829320">
          <w:marLeft w:val="1282"/>
          <w:marRight w:val="0"/>
          <w:marTop w:val="0"/>
          <w:marBottom w:val="0"/>
          <w:divBdr>
            <w:top w:val="none" w:sz="0" w:space="0" w:color="auto"/>
            <w:left w:val="none" w:sz="0" w:space="0" w:color="auto"/>
            <w:bottom w:val="none" w:sz="0" w:space="0" w:color="auto"/>
            <w:right w:val="none" w:sz="0" w:space="0" w:color="auto"/>
          </w:divBdr>
        </w:div>
      </w:divsChild>
    </w:div>
    <w:div w:id="1573202493">
      <w:bodyDiv w:val="1"/>
      <w:marLeft w:val="0"/>
      <w:marRight w:val="0"/>
      <w:marTop w:val="0"/>
      <w:marBottom w:val="0"/>
      <w:divBdr>
        <w:top w:val="none" w:sz="0" w:space="0" w:color="auto"/>
        <w:left w:val="none" w:sz="0" w:space="0" w:color="auto"/>
        <w:bottom w:val="none" w:sz="0" w:space="0" w:color="auto"/>
        <w:right w:val="none" w:sz="0" w:space="0" w:color="auto"/>
      </w:divBdr>
      <w:divsChild>
        <w:div w:id="1085953324">
          <w:marLeft w:val="446"/>
          <w:marRight w:val="0"/>
          <w:marTop w:val="115"/>
          <w:marBottom w:val="0"/>
          <w:divBdr>
            <w:top w:val="none" w:sz="0" w:space="0" w:color="auto"/>
            <w:left w:val="none" w:sz="0" w:space="0" w:color="auto"/>
            <w:bottom w:val="none" w:sz="0" w:space="0" w:color="auto"/>
            <w:right w:val="none" w:sz="0" w:space="0" w:color="auto"/>
          </w:divBdr>
        </w:div>
        <w:div w:id="448429750">
          <w:marLeft w:val="994"/>
          <w:marRight w:val="0"/>
          <w:marTop w:val="120"/>
          <w:marBottom w:val="0"/>
          <w:divBdr>
            <w:top w:val="none" w:sz="0" w:space="0" w:color="auto"/>
            <w:left w:val="none" w:sz="0" w:space="0" w:color="auto"/>
            <w:bottom w:val="none" w:sz="0" w:space="0" w:color="auto"/>
            <w:right w:val="none" w:sz="0" w:space="0" w:color="auto"/>
          </w:divBdr>
        </w:div>
        <w:div w:id="1007174595">
          <w:marLeft w:val="1440"/>
          <w:marRight w:val="0"/>
          <w:marTop w:val="0"/>
          <w:marBottom w:val="0"/>
          <w:divBdr>
            <w:top w:val="none" w:sz="0" w:space="0" w:color="auto"/>
            <w:left w:val="none" w:sz="0" w:space="0" w:color="auto"/>
            <w:bottom w:val="none" w:sz="0" w:space="0" w:color="auto"/>
            <w:right w:val="none" w:sz="0" w:space="0" w:color="auto"/>
          </w:divBdr>
        </w:div>
        <w:div w:id="923336997">
          <w:marLeft w:val="1440"/>
          <w:marRight w:val="0"/>
          <w:marTop w:val="0"/>
          <w:marBottom w:val="0"/>
          <w:divBdr>
            <w:top w:val="none" w:sz="0" w:space="0" w:color="auto"/>
            <w:left w:val="none" w:sz="0" w:space="0" w:color="auto"/>
            <w:bottom w:val="none" w:sz="0" w:space="0" w:color="auto"/>
            <w:right w:val="none" w:sz="0" w:space="0" w:color="auto"/>
          </w:divBdr>
        </w:div>
        <w:div w:id="1766219048">
          <w:marLeft w:val="994"/>
          <w:marRight w:val="0"/>
          <w:marTop w:val="120"/>
          <w:marBottom w:val="0"/>
          <w:divBdr>
            <w:top w:val="none" w:sz="0" w:space="0" w:color="auto"/>
            <w:left w:val="none" w:sz="0" w:space="0" w:color="auto"/>
            <w:bottom w:val="none" w:sz="0" w:space="0" w:color="auto"/>
            <w:right w:val="none" w:sz="0" w:space="0" w:color="auto"/>
          </w:divBdr>
        </w:div>
        <w:div w:id="1939171308">
          <w:marLeft w:val="1440"/>
          <w:marRight w:val="0"/>
          <w:marTop w:val="0"/>
          <w:marBottom w:val="0"/>
          <w:divBdr>
            <w:top w:val="none" w:sz="0" w:space="0" w:color="auto"/>
            <w:left w:val="none" w:sz="0" w:space="0" w:color="auto"/>
            <w:bottom w:val="none" w:sz="0" w:space="0" w:color="auto"/>
            <w:right w:val="none" w:sz="0" w:space="0" w:color="auto"/>
          </w:divBdr>
        </w:div>
      </w:divsChild>
    </w:div>
    <w:div w:id="1577472341">
      <w:bodyDiv w:val="1"/>
      <w:marLeft w:val="0"/>
      <w:marRight w:val="0"/>
      <w:marTop w:val="0"/>
      <w:marBottom w:val="0"/>
      <w:divBdr>
        <w:top w:val="none" w:sz="0" w:space="0" w:color="auto"/>
        <w:left w:val="none" w:sz="0" w:space="0" w:color="auto"/>
        <w:bottom w:val="none" w:sz="0" w:space="0" w:color="auto"/>
        <w:right w:val="none" w:sz="0" w:space="0" w:color="auto"/>
      </w:divBdr>
      <w:divsChild>
        <w:div w:id="235943661">
          <w:marLeft w:val="418"/>
          <w:marRight w:val="0"/>
          <w:marTop w:val="106"/>
          <w:marBottom w:val="0"/>
          <w:divBdr>
            <w:top w:val="none" w:sz="0" w:space="0" w:color="auto"/>
            <w:left w:val="none" w:sz="0" w:space="0" w:color="auto"/>
            <w:bottom w:val="none" w:sz="0" w:space="0" w:color="auto"/>
            <w:right w:val="none" w:sz="0" w:space="0" w:color="auto"/>
          </w:divBdr>
        </w:div>
        <w:div w:id="1062630961">
          <w:marLeft w:val="850"/>
          <w:marRight w:val="0"/>
          <w:marTop w:val="0"/>
          <w:marBottom w:val="0"/>
          <w:divBdr>
            <w:top w:val="none" w:sz="0" w:space="0" w:color="auto"/>
            <w:left w:val="none" w:sz="0" w:space="0" w:color="auto"/>
            <w:bottom w:val="none" w:sz="0" w:space="0" w:color="auto"/>
            <w:right w:val="none" w:sz="0" w:space="0" w:color="auto"/>
          </w:divBdr>
        </w:div>
        <w:div w:id="1832789335">
          <w:marLeft w:val="1282"/>
          <w:marRight w:val="0"/>
          <w:marTop w:val="0"/>
          <w:marBottom w:val="0"/>
          <w:divBdr>
            <w:top w:val="none" w:sz="0" w:space="0" w:color="auto"/>
            <w:left w:val="none" w:sz="0" w:space="0" w:color="auto"/>
            <w:bottom w:val="none" w:sz="0" w:space="0" w:color="auto"/>
            <w:right w:val="none" w:sz="0" w:space="0" w:color="auto"/>
          </w:divBdr>
        </w:div>
        <w:div w:id="176583121">
          <w:marLeft w:val="1282"/>
          <w:marRight w:val="0"/>
          <w:marTop w:val="0"/>
          <w:marBottom w:val="0"/>
          <w:divBdr>
            <w:top w:val="none" w:sz="0" w:space="0" w:color="auto"/>
            <w:left w:val="none" w:sz="0" w:space="0" w:color="auto"/>
            <w:bottom w:val="none" w:sz="0" w:space="0" w:color="auto"/>
            <w:right w:val="none" w:sz="0" w:space="0" w:color="auto"/>
          </w:divBdr>
        </w:div>
        <w:div w:id="63647706">
          <w:marLeft w:val="1282"/>
          <w:marRight w:val="0"/>
          <w:marTop w:val="0"/>
          <w:marBottom w:val="0"/>
          <w:divBdr>
            <w:top w:val="none" w:sz="0" w:space="0" w:color="auto"/>
            <w:left w:val="none" w:sz="0" w:space="0" w:color="auto"/>
            <w:bottom w:val="none" w:sz="0" w:space="0" w:color="auto"/>
            <w:right w:val="none" w:sz="0" w:space="0" w:color="auto"/>
          </w:divBdr>
        </w:div>
      </w:divsChild>
    </w:div>
    <w:div w:id="1627081325">
      <w:bodyDiv w:val="1"/>
      <w:marLeft w:val="0"/>
      <w:marRight w:val="0"/>
      <w:marTop w:val="0"/>
      <w:marBottom w:val="0"/>
      <w:divBdr>
        <w:top w:val="none" w:sz="0" w:space="0" w:color="auto"/>
        <w:left w:val="none" w:sz="0" w:space="0" w:color="auto"/>
        <w:bottom w:val="none" w:sz="0" w:space="0" w:color="auto"/>
        <w:right w:val="none" w:sz="0" w:space="0" w:color="auto"/>
      </w:divBdr>
      <w:divsChild>
        <w:div w:id="778186371">
          <w:marLeft w:val="446"/>
          <w:marRight w:val="0"/>
          <w:marTop w:val="115"/>
          <w:marBottom w:val="0"/>
          <w:divBdr>
            <w:top w:val="none" w:sz="0" w:space="0" w:color="auto"/>
            <w:left w:val="none" w:sz="0" w:space="0" w:color="auto"/>
            <w:bottom w:val="none" w:sz="0" w:space="0" w:color="auto"/>
            <w:right w:val="none" w:sz="0" w:space="0" w:color="auto"/>
          </w:divBdr>
        </w:div>
        <w:div w:id="1734237397">
          <w:marLeft w:val="994"/>
          <w:marRight w:val="0"/>
          <w:marTop w:val="0"/>
          <w:marBottom w:val="0"/>
          <w:divBdr>
            <w:top w:val="none" w:sz="0" w:space="0" w:color="auto"/>
            <w:left w:val="none" w:sz="0" w:space="0" w:color="auto"/>
            <w:bottom w:val="none" w:sz="0" w:space="0" w:color="auto"/>
            <w:right w:val="none" w:sz="0" w:space="0" w:color="auto"/>
          </w:divBdr>
        </w:div>
        <w:div w:id="2114395752">
          <w:marLeft w:val="994"/>
          <w:marRight w:val="0"/>
          <w:marTop w:val="0"/>
          <w:marBottom w:val="0"/>
          <w:divBdr>
            <w:top w:val="none" w:sz="0" w:space="0" w:color="auto"/>
            <w:left w:val="none" w:sz="0" w:space="0" w:color="auto"/>
            <w:bottom w:val="none" w:sz="0" w:space="0" w:color="auto"/>
            <w:right w:val="none" w:sz="0" w:space="0" w:color="auto"/>
          </w:divBdr>
        </w:div>
        <w:div w:id="422726095">
          <w:marLeft w:val="994"/>
          <w:marRight w:val="0"/>
          <w:marTop w:val="0"/>
          <w:marBottom w:val="0"/>
          <w:divBdr>
            <w:top w:val="none" w:sz="0" w:space="0" w:color="auto"/>
            <w:left w:val="none" w:sz="0" w:space="0" w:color="auto"/>
            <w:bottom w:val="none" w:sz="0" w:space="0" w:color="auto"/>
            <w:right w:val="none" w:sz="0" w:space="0" w:color="auto"/>
          </w:divBdr>
        </w:div>
        <w:div w:id="556862521">
          <w:marLeft w:val="994"/>
          <w:marRight w:val="0"/>
          <w:marTop w:val="0"/>
          <w:marBottom w:val="0"/>
          <w:divBdr>
            <w:top w:val="none" w:sz="0" w:space="0" w:color="auto"/>
            <w:left w:val="none" w:sz="0" w:space="0" w:color="auto"/>
            <w:bottom w:val="none" w:sz="0" w:space="0" w:color="auto"/>
            <w:right w:val="none" w:sz="0" w:space="0" w:color="auto"/>
          </w:divBdr>
        </w:div>
      </w:divsChild>
    </w:div>
    <w:div w:id="1762530196">
      <w:bodyDiv w:val="1"/>
      <w:marLeft w:val="0"/>
      <w:marRight w:val="0"/>
      <w:marTop w:val="0"/>
      <w:marBottom w:val="0"/>
      <w:divBdr>
        <w:top w:val="none" w:sz="0" w:space="0" w:color="auto"/>
        <w:left w:val="none" w:sz="0" w:space="0" w:color="auto"/>
        <w:bottom w:val="none" w:sz="0" w:space="0" w:color="auto"/>
        <w:right w:val="none" w:sz="0" w:space="0" w:color="auto"/>
      </w:divBdr>
      <w:divsChild>
        <w:div w:id="1146046958">
          <w:marLeft w:val="446"/>
          <w:marRight w:val="0"/>
          <w:marTop w:val="115"/>
          <w:marBottom w:val="0"/>
          <w:divBdr>
            <w:top w:val="none" w:sz="0" w:space="0" w:color="auto"/>
            <w:left w:val="none" w:sz="0" w:space="0" w:color="auto"/>
            <w:bottom w:val="none" w:sz="0" w:space="0" w:color="auto"/>
            <w:right w:val="none" w:sz="0" w:space="0" w:color="auto"/>
          </w:divBdr>
        </w:div>
        <w:div w:id="1468206025">
          <w:marLeft w:val="994"/>
          <w:marRight w:val="0"/>
          <w:marTop w:val="0"/>
          <w:marBottom w:val="0"/>
          <w:divBdr>
            <w:top w:val="none" w:sz="0" w:space="0" w:color="auto"/>
            <w:left w:val="none" w:sz="0" w:space="0" w:color="auto"/>
            <w:bottom w:val="none" w:sz="0" w:space="0" w:color="auto"/>
            <w:right w:val="none" w:sz="0" w:space="0" w:color="auto"/>
          </w:divBdr>
        </w:div>
        <w:div w:id="493764225">
          <w:marLeft w:val="994"/>
          <w:marRight w:val="0"/>
          <w:marTop w:val="0"/>
          <w:marBottom w:val="0"/>
          <w:divBdr>
            <w:top w:val="none" w:sz="0" w:space="0" w:color="auto"/>
            <w:left w:val="none" w:sz="0" w:space="0" w:color="auto"/>
            <w:bottom w:val="none" w:sz="0" w:space="0" w:color="auto"/>
            <w:right w:val="none" w:sz="0" w:space="0" w:color="auto"/>
          </w:divBdr>
        </w:div>
        <w:div w:id="2144804432">
          <w:marLeft w:val="1440"/>
          <w:marRight w:val="0"/>
          <w:marTop w:val="0"/>
          <w:marBottom w:val="0"/>
          <w:divBdr>
            <w:top w:val="none" w:sz="0" w:space="0" w:color="auto"/>
            <w:left w:val="none" w:sz="0" w:space="0" w:color="auto"/>
            <w:bottom w:val="none" w:sz="0" w:space="0" w:color="auto"/>
            <w:right w:val="none" w:sz="0" w:space="0" w:color="auto"/>
          </w:divBdr>
        </w:div>
        <w:div w:id="1907958281">
          <w:marLeft w:val="1440"/>
          <w:marRight w:val="0"/>
          <w:marTop w:val="0"/>
          <w:marBottom w:val="0"/>
          <w:divBdr>
            <w:top w:val="none" w:sz="0" w:space="0" w:color="auto"/>
            <w:left w:val="none" w:sz="0" w:space="0" w:color="auto"/>
            <w:bottom w:val="none" w:sz="0" w:space="0" w:color="auto"/>
            <w:right w:val="none" w:sz="0" w:space="0" w:color="auto"/>
          </w:divBdr>
        </w:div>
        <w:div w:id="1188904960">
          <w:marLeft w:val="1440"/>
          <w:marRight w:val="0"/>
          <w:marTop w:val="0"/>
          <w:marBottom w:val="0"/>
          <w:divBdr>
            <w:top w:val="none" w:sz="0" w:space="0" w:color="auto"/>
            <w:left w:val="none" w:sz="0" w:space="0" w:color="auto"/>
            <w:bottom w:val="none" w:sz="0" w:space="0" w:color="auto"/>
            <w:right w:val="none" w:sz="0" w:space="0" w:color="auto"/>
          </w:divBdr>
        </w:div>
        <w:div w:id="1803114501">
          <w:marLeft w:val="1440"/>
          <w:marRight w:val="0"/>
          <w:marTop w:val="0"/>
          <w:marBottom w:val="0"/>
          <w:divBdr>
            <w:top w:val="none" w:sz="0" w:space="0" w:color="auto"/>
            <w:left w:val="none" w:sz="0" w:space="0" w:color="auto"/>
            <w:bottom w:val="none" w:sz="0" w:space="0" w:color="auto"/>
            <w:right w:val="none" w:sz="0" w:space="0" w:color="auto"/>
          </w:divBdr>
        </w:div>
      </w:divsChild>
    </w:div>
    <w:div w:id="2115592131">
      <w:bodyDiv w:val="1"/>
      <w:marLeft w:val="0"/>
      <w:marRight w:val="0"/>
      <w:marTop w:val="0"/>
      <w:marBottom w:val="0"/>
      <w:divBdr>
        <w:top w:val="none" w:sz="0" w:space="0" w:color="auto"/>
        <w:left w:val="none" w:sz="0" w:space="0" w:color="auto"/>
        <w:bottom w:val="none" w:sz="0" w:space="0" w:color="auto"/>
        <w:right w:val="none" w:sz="0" w:space="0" w:color="auto"/>
      </w:divBdr>
      <w:divsChild>
        <w:div w:id="803691329">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alinella.bio.uottawa.ca/BIO1130/Lectures/PDF/BIO1130_lct03_StudentX6.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962</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cp:lastPrinted>2011-01-14T20:40:00Z</cp:lastPrinted>
  <dcterms:created xsi:type="dcterms:W3CDTF">2011-01-14T18:03:00Z</dcterms:created>
  <dcterms:modified xsi:type="dcterms:W3CDTF">2011-01-14T20:41:00Z</dcterms:modified>
</cp:coreProperties>
</file>